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D4AB5" w14:textId="51FEB99B" w:rsidR="00FC00A1" w:rsidRPr="006C2E60" w:rsidRDefault="0080470F" w:rsidP="40367E89">
      <w:pPr>
        <w:pStyle w:val="Titel"/>
        <w:rPr>
          <w:rFonts w:asciiTheme="minorHAnsi" w:hAnsiTheme="minorHAnsi" w:cstheme="minorBidi"/>
        </w:rPr>
      </w:pPr>
      <w:r w:rsidRPr="40367E89">
        <w:rPr>
          <w:rFonts w:asciiTheme="minorHAnsi" w:hAnsiTheme="minorHAnsi" w:cstheme="minorBidi"/>
        </w:rPr>
        <w:t>Workshop</w:t>
      </w:r>
      <w:r w:rsidR="00FF33B9" w:rsidRPr="40367E89">
        <w:rPr>
          <w:rFonts w:asciiTheme="minorHAnsi" w:hAnsiTheme="minorHAnsi" w:cstheme="minorBidi"/>
        </w:rPr>
        <w:t xml:space="preserve"> </w:t>
      </w:r>
      <w:r w:rsidR="00D71DFE" w:rsidRPr="40367E89">
        <w:rPr>
          <w:rFonts w:asciiTheme="minorHAnsi" w:hAnsiTheme="minorHAnsi" w:cstheme="minorBidi"/>
        </w:rPr>
        <w:t>s</w:t>
      </w:r>
      <w:r w:rsidR="00A87913" w:rsidRPr="40367E89">
        <w:rPr>
          <w:rFonts w:asciiTheme="minorHAnsi" w:hAnsiTheme="minorHAnsi" w:cstheme="minorBidi"/>
        </w:rPr>
        <w:t>turende</w:t>
      </w:r>
      <w:r w:rsidR="00FF33B9" w:rsidRPr="40367E89">
        <w:rPr>
          <w:rFonts w:asciiTheme="minorHAnsi" w:hAnsiTheme="minorHAnsi" w:cstheme="minorBidi"/>
        </w:rPr>
        <w:t xml:space="preserve"> taal: </w:t>
      </w:r>
      <w:r w:rsidR="00D71DFE" w:rsidRPr="40367E89">
        <w:rPr>
          <w:rFonts w:asciiTheme="minorHAnsi" w:hAnsiTheme="minorHAnsi" w:cstheme="minorBidi"/>
        </w:rPr>
        <w:t>P</w:t>
      </w:r>
      <w:r w:rsidR="009704BF" w:rsidRPr="40367E89">
        <w:rPr>
          <w:rFonts w:asciiTheme="minorHAnsi" w:hAnsiTheme="minorHAnsi" w:cstheme="minorBidi"/>
        </w:rPr>
        <w:t xml:space="preserve">ropaganda, </w:t>
      </w:r>
      <w:r w:rsidR="671A0918" w:rsidRPr="40367E89">
        <w:rPr>
          <w:rFonts w:asciiTheme="minorHAnsi" w:hAnsiTheme="minorHAnsi" w:cstheme="minorBidi"/>
        </w:rPr>
        <w:t>D</w:t>
      </w:r>
      <w:r w:rsidR="00E5439D" w:rsidRPr="40367E89">
        <w:rPr>
          <w:rFonts w:asciiTheme="minorHAnsi" w:hAnsiTheme="minorHAnsi" w:cstheme="minorBidi"/>
        </w:rPr>
        <w:t xml:space="preserve">ysfemisme </w:t>
      </w:r>
      <w:r w:rsidR="009704BF" w:rsidRPr="40367E89">
        <w:rPr>
          <w:rFonts w:asciiTheme="minorHAnsi" w:hAnsiTheme="minorHAnsi" w:cstheme="minorBidi"/>
        </w:rPr>
        <w:t>en de Holocaust</w:t>
      </w:r>
    </w:p>
    <w:p w14:paraId="29BA3EC1" w14:textId="77777777" w:rsidR="0080470F" w:rsidRPr="006C2E60" w:rsidRDefault="0080470F" w:rsidP="0080470F">
      <w:pPr>
        <w:rPr>
          <w:rFonts w:asciiTheme="minorHAnsi" w:hAnsiTheme="minorHAnsi" w:cstheme="minorHAnsi"/>
        </w:rPr>
      </w:pPr>
    </w:p>
    <w:p w14:paraId="2D2494C9" w14:textId="77777777" w:rsidR="0080470F" w:rsidRPr="006C2E60" w:rsidRDefault="0080470F" w:rsidP="0080470F">
      <w:pPr>
        <w:rPr>
          <w:rFonts w:asciiTheme="minorHAnsi" w:hAnsiTheme="minorHAnsi" w:cstheme="minorHAnsi"/>
        </w:rPr>
      </w:pPr>
    </w:p>
    <w:p w14:paraId="381AA6AA" w14:textId="02D14FF7" w:rsidR="0080470F" w:rsidRDefault="00667313" w:rsidP="00667313">
      <w:pPr>
        <w:pStyle w:val="Kop2"/>
        <w:rPr>
          <w:rFonts w:asciiTheme="minorHAnsi" w:hAnsiTheme="minorHAnsi" w:cstheme="minorHAnsi"/>
        </w:rPr>
      </w:pPr>
      <w:r w:rsidRPr="00667313">
        <w:rPr>
          <w:rFonts w:asciiTheme="minorHAnsi" w:hAnsiTheme="minorHAnsi" w:cstheme="minorHAnsi"/>
        </w:rPr>
        <w:t>Introductie</w:t>
      </w:r>
    </w:p>
    <w:p w14:paraId="2D6515E9" w14:textId="77777777" w:rsidR="00667313" w:rsidRDefault="00667313" w:rsidP="00667313"/>
    <w:p w14:paraId="26A4C8AA" w14:textId="4A90920A" w:rsidR="00C6200A" w:rsidRDefault="00E109B6" w:rsidP="40367E89">
      <w:pPr>
        <w:rPr>
          <w:rFonts w:asciiTheme="minorHAnsi" w:hAnsiTheme="minorHAnsi" w:cstheme="minorBidi"/>
          <w:sz w:val="24"/>
          <w:szCs w:val="24"/>
        </w:rPr>
      </w:pPr>
      <w:r w:rsidRPr="40367E89">
        <w:rPr>
          <w:rFonts w:asciiTheme="minorHAnsi" w:hAnsiTheme="minorHAnsi" w:cstheme="minorBidi"/>
          <w:sz w:val="24"/>
          <w:szCs w:val="24"/>
        </w:rPr>
        <w:t xml:space="preserve">Deze workshop is de </w:t>
      </w:r>
      <w:r w:rsidR="00816F7D" w:rsidRPr="40367E89">
        <w:rPr>
          <w:rFonts w:asciiTheme="minorHAnsi" w:hAnsiTheme="minorHAnsi" w:cstheme="minorBidi"/>
          <w:sz w:val="24"/>
          <w:szCs w:val="24"/>
        </w:rPr>
        <w:t>tweede</w:t>
      </w:r>
      <w:r w:rsidRPr="40367E89">
        <w:rPr>
          <w:rFonts w:asciiTheme="minorHAnsi" w:hAnsiTheme="minorHAnsi" w:cstheme="minorBidi"/>
          <w:sz w:val="24"/>
          <w:szCs w:val="24"/>
        </w:rPr>
        <w:t xml:space="preserve"> in een serie van workshops over de rol van taal in de Holocaust. Deze workshop kan apart </w:t>
      </w:r>
      <w:r w:rsidR="00D71DFE" w:rsidRPr="40367E89">
        <w:rPr>
          <w:rFonts w:asciiTheme="minorHAnsi" w:hAnsiTheme="minorHAnsi" w:cstheme="minorBidi"/>
          <w:sz w:val="24"/>
          <w:szCs w:val="24"/>
        </w:rPr>
        <w:t xml:space="preserve">gegeven worden of in combinatie met de andere </w:t>
      </w:r>
      <w:r w:rsidR="00816F7D" w:rsidRPr="40367E89">
        <w:rPr>
          <w:rFonts w:asciiTheme="minorHAnsi" w:hAnsiTheme="minorHAnsi" w:cstheme="minorBidi"/>
          <w:sz w:val="24"/>
          <w:szCs w:val="24"/>
        </w:rPr>
        <w:t xml:space="preserve">twee workshops. Deze workshop bestaat uit een </w:t>
      </w:r>
      <w:r w:rsidR="00591909" w:rsidRPr="40367E89">
        <w:rPr>
          <w:rFonts w:asciiTheme="minorHAnsi" w:hAnsiTheme="minorHAnsi" w:cstheme="minorBidi"/>
          <w:sz w:val="24"/>
          <w:szCs w:val="24"/>
        </w:rPr>
        <w:t>aantal leerdoelen, een introductieopdracht, een indruk van een uitleg, een analyseopdracht</w:t>
      </w:r>
      <w:r w:rsidR="00DA73DF" w:rsidRPr="40367E89">
        <w:rPr>
          <w:rFonts w:asciiTheme="minorHAnsi" w:hAnsiTheme="minorHAnsi" w:cstheme="minorBidi"/>
          <w:sz w:val="24"/>
          <w:szCs w:val="24"/>
        </w:rPr>
        <w:t xml:space="preserve"> met een bronnenpakket</w:t>
      </w:r>
      <w:r w:rsidR="00591909" w:rsidRPr="40367E89">
        <w:rPr>
          <w:rFonts w:asciiTheme="minorHAnsi" w:hAnsiTheme="minorHAnsi" w:cstheme="minorBidi"/>
          <w:sz w:val="24"/>
          <w:szCs w:val="24"/>
        </w:rPr>
        <w:t xml:space="preserve"> en </w:t>
      </w:r>
      <w:r w:rsidR="00E45291" w:rsidRPr="40367E89">
        <w:rPr>
          <w:rFonts w:asciiTheme="minorHAnsi" w:hAnsiTheme="minorHAnsi" w:cstheme="minorBidi"/>
          <w:sz w:val="24"/>
          <w:szCs w:val="24"/>
        </w:rPr>
        <w:t xml:space="preserve">indruk voor een afsluiting. </w:t>
      </w:r>
      <w:r w:rsidR="00C6200A" w:rsidRPr="40367E89">
        <w:rPr>
          <w:rFonts w:asciiTheme="minorHAnsi" w:hAnsiTheme="minorHAnsi" w:cstheme="minorBidi"/>
          <w:sz w:val="24"/>
          <w:szCs w:val="24"/>
        </w:rPr>
        <w:t>De workshop biedt een compleet pakket aan, maar alle onderdelen zijn natuurlijk ook los van elkaar te gebruiken, bij ieder onderdeel worden ideeën aangeraden en suggesties gegeven. De basis is vakdidactisch verantwoord, maar alles is natuurlijk te meten en passen aan andere les</w:t>
      </w:r>
      <w:r w:rsidR="6BE09D5E" w:rsidRPr="40367E89">
        <w:rPr>
          <w:rFonts w:asciiTheme="minorHAnsi" w:hAnsiTheme="minorHAnsi" w:cstheme="minorBidi"/>
          <w:sz w:val="24"/>
          <w:szCs w:val="24"/>
        </w:rPr>
        <w:t xml:space="preserve"> </w:t>
      </w:r>
      <w:r w:rsidR="00C6200A" w:rsidRPr="40367E89">
        <w:rPr>
          <w:rFonts w:asciiTheme="minorHAnsi" w:hAnsiTheme="minorHAnsi" w:cstheme="minorBidi"/>
          <w:sz w:val="24"/>
          <w:szCs w:val="24"/>
        </w:rPr>
        <w:t>vormen.</w:t>
      </w:r>
    </w:p>
    <w:p w14:paraId="2C084B5C" w14:textId="77777777" w:rsidR="00071B93" w:rsidRPr="00667313" w:rsidRDefault="00071B93" w:rsidP="00667313">
      <w:pPr>
        <w:rPr>
          <w:rFonts w:asciiTheme="minorHAnsi" w:hAnsiTheme="minorHAnsi" w:cstheme="minorHAnsi"/>
          <w:sz w:val="24"/>
          <w:szCs w:val="24"/>
        </w:rPr>
      </w:pPr>
    </w:p>
    <w:p w14:paraId="3CD930E0" w14:textId="7A78E0C8" w:rsidR="0080470F" w:rsidRPr="006C2E60" w:rsidRDefault="007D6B8D" w:rsidP="007D6B8D">
      <w:pPr>
        <w:pStyle w:val="Kop2"/>
        <w:rPr>
          <w:rFonts w:asciiTheme="minorHAnsi" w:hAnsiTheme="minorHAnsi" w:cstheme="minorHAnsi"/>
        </w:rPr>
      </w:pPr>
      <w:r w:rsidRPr="006C2E60">
        <w:rPr>
          <w:rFonts w:asciiTheme="minorHAnsi" w:hAnsiTheme="minorHAnsi" w:cstheme="minorHAnsi"/>
        </w:rPr>
        <w:t>Voorbereidingsformulier</w:t>
      </w:r>
    </w:p>
    <w:p w14:paraId="066D4AB7" w14:textId="77777777" w:rsidR="00FC00A1" w:rsidRPr="006C2E60" w:rsidRDefault="00FC00A1" w:rsidP="00FC00A1">
      <w:pPr>
        <w:rPr>
          <w:rFonts w:asciiTheme="minorHAnsi" w:hAnsiTheme="minorHAnsi" w:cstheme="minorHAnsi"/>
          <w:color w:val="000000" w:themeColor="text1"/>
          <w:sz w:val="22"/>
        </w:rPr>
      </w:pPr>
    </w:p>
    <w:tbl>
      <w:tblPr>
        <w:tblW w:w="7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57"/>
        <w:gridCol w:w="5284"/>
      </w:tblGrid>
      <w:tr w:rsidR="000E285E" w:rsidRPr="006C2E60" w14:paraId="066D4ABA" w14:textId="77777777" w:rsidTr="00456D50">
        <w:trPr>
          <w:cantSplit/>
        </w:trPr>
        <w:tc>
          <w:tcPr>
            <w:tcW w:w="2157" w:type="dxa"/>
            <w:shd w:val="clear" w:color="auto" w:fill="C0C0C0"/>
          </w:tcPr>
          <w:p w14:paraId="066D4AB8" w14:textId="77EB6D8E" w:rsidR="00FC00A1" w:rsidRPr="006C2E60" w:rsidRDefault="00BC3CDA" w:rsidP="00BC3CDA">
            <w:pPr>
              <w:rPr>
                <w:rFonts w:asciiTheme="minorHAnsi" w:hAnsiTheme="minorHAnsi" w:cstheme="minorHAnsi"/>
                <w:color w:val="000000" w:themeColor="text1"/>
                <w:sz w:val="24"/>
              </w:rPr>
            </w:pPr>
            <w:r w:rsidRPr="006C2E60">
              <w:rPr>
                <w:rFonts w:asciiTheme="minorHAnsi" w:hAnsiTheme="minorHAnsi" w:cstheme="minorHAnsi"/>
                <w:color w:val="000000" w:themeColor="text1"/>
                <w:sz w:val="24"/>
              </w:rPr>
              <w:t>Student(en)</w:t>
            </w:r>
            <w:r w:rsidR="00FC00A1" w:rsidRPr="006C2E60">
              <w:rPr>
                <w:rFonts w:asciiTheme="minorHAnsi" w:hAnsiTheme="minorHAnsi" w:cstheme="minorHAnsi"/>
                <w:color w:val="000000" w:themeColor="text1"/>
                <w:sz w:val="24"/>
              </w:rPr>
              <w:t>:</w:t>
            </w:r>
          </w:p>
        </w:tc>
        <w:tc>
          <w:tcPr>
            <w:tcW w:w="5284" w:type="dxa"/>
          </w:tcPr>
          <w:p w14:paraId="066D4AB9" w14:textId="697AA662" w:rsidR="00FC00A1" w:rsidRPr="006C2E60" w:rsidRDefault="00AA5C39" w:rsidP="00B60C06">
            <w:pPr>
              <w:rPr>
                <w:rFonts w:asciiTheme="minorHAnsi" w:hAnsiTheme="minorHAnsi" w:cstheme="minorHAnsi"/>
                <w:color w:val="000000" w:themeColor="text1"/>
                <w:sz w:val="24"/>
              </w:rPr>
            </w:pPr>
            <w:r w:rsidRPr="006C2E60">
              <w:rPr>
                <w:rFonts w:asciiTheme="minorHAnsi" w:hAnsiTheme="minorHAnsi" w:cstheme="minorHAnsi"/>
                <w:color w:val="000000" w:themeColor="text1"/>
                <w:sz w:val="24"/>
              </w:rPr>
              <w:t>Niels Lievers</w:t>
            </w:r>
            <w:r w:rsidR="0080470F" w:rsidRPr="006C2E60">
              <w:rPr>
                <w:rFonts w:asciiTheme="minorHAnsi" w:hAnsiTheme="minorHAnsi" w:cstheme="minorHAnsi"/>
                <w:color w:val="000000" w:themeColor="text1"/>
                <w:sz w:val="24"/>
              </w:rPr>
              <w:t>,</w:t>
            </w:r>
            <w:r w:rsidR="00F51890" w:rsidRPr="006C2E60">
              <w:rPr>
                <w:rFonts w:asciiTheme="minorHAnsi" w:hAnsiTheme="minorHAnsi" w:cstheme="minorHAnsi"/>
                <w:color w:val="000000" w:themeColor="text1"/>
                <w:sz w:val="24"/>
              </w:rPr>
              <w:t xml:space="preserve"> Amber Alink, Siebe ten Brinck, Pim van Ewijk </w:t>
            </w:r>
          </w:p>
        </w:tc>
      </w:tr>
      <w:tr w:rsidR="000E285E" w:rsidRPr="006C2E60" w14:paraId="066D4ABD" w14:textId="77777777" w:rsidTr="00456D50">
        <w:trPr>
          <w:cantSplit/>
        </w:trPr>
        <w:tc>
          <w:tcPr>
            <w:tcW w:w="2157" w:type="dxa"/>
            <w:shd w:val="clear" w:color="auto" w:fill="C0C0C0"/>
          </w:tcPr>
          <w:p w14:paraId="066D4ABB" w14:textId="7ED549EF" w:rsidR="00FC00A1" w:rsidRPr="006C2E60" w:rsidRDefault="0086078C" w:rsidP="00456D50">
            <w:pPr>
              <w:rPr>
                <w:rFonts w:asciiTheme="minorHAnsi" w:hAnsiTheme="minorHAnsi" w:cstheme="minorHAnsi"/>
                <w:color w:val="000000" w:themeColor="text1"/>
                <w:sz w:val="24"/>
              </w:rPr>
            </w:pPr>
            <w:r w:rsidRPr="006C2E60">
              <w:rPr>
                <w:rFonts w:asciiTheme="minorHAnsi" w:hAnsiTheme="minorHAnsi" w:cstheme="minorHAnsi"/>
                <w:color w:val="000000" w:themeColor="text1"/>
                <w:sz w:val="24"/>
              </w:rPr>
              <w:t>Doelg</w:t>
            </w:r>
            <w:r w:rsidR="000E285E" w:rsidRPr="006C2E60">
              <w:rPr>
                <w:rFonts w:asciiTheme="minorHAnsi" w:hAnsiTheme="minorHAnsi" w:cstheme="minorHAnsi"/>
                <w:color w:val="000000" w:themeColor="text1"/>
                <w:sz w:val="24"/>
              </w:rPr>
              <w:t>roep</w:t>
            </w:r>
            <w:r w:rsidR="00FC00A1" w:rsidRPr="006C2E60">
              <w:rPr>
                <w:rFonts w:asciiTheme="minorHAnsi" w:hAnsiTheme="minorHAnsi" w:cstheme="minorHAnsi"/>
                <w:color w:val="000000" w:themeColor="text1"/>
                <w:sz w:val="24"/>
              </w:rPr>
              <w:t>:</w:t>
            </w:r>
          </w:p>
        </w:tc>
        <w:tc>
          <w:tcPr>
            <w:tcW w:w="5284" w:type="dxa"/>
          </w:tcPr>
          <w:p w14:paraId="066D4ABC" w14:textId="59694D3C" w:rsidR="00FC00A1" w:rsidRPr="006C2E60" w:rsidRDefault="008E14D6" w:rsidP="00456D50">
            <w:pPr>
              <w:rPr>
                <w:rFonts w:asciiTheme="minorHAnsi" w:hAnsiTheme="minorHAnsi" w:cstheme="minorHAnsi"/>
                <w:color w:val="000000" w:themeColor="text1"/>
                <w:sz w:val="24"/>
              </w:rPr>
            </w:pPr>
            <w:r>
              <w:rPr>
                <w:rFonts w:asciiTheme="minorHAnsi" w:hAnsiTheme="minorHAnsi" w:cstheme="minorHAnsi"/>
                <w:color w:val="000000" w:themeColor="text1"/>
                <w:sz w:val="24"/>
              </w:rPr>
              <w:t>14</w:t>
            </w:r>
            <w:r w:rsidR="00EB339D">
              <w:rPr>
                <w:rFonts w:asciiTheme="minorHAnsi" w:hAnsiTheme="minorHAnsi" w:cstheme="minorHAnsi"/>
                <w:color w:val="000000" w:themeColor="text1"/>
                <w:sz w:val="24"/>
              </w:rPr>
              <w:t>+</w:t>
            </w:r>
          </w:p>
        </w:tc>
      </w:tr>
    </w:tbl>
    <w:p w14:paraId="066D4AC4" w14:textId="77777777" w:rsidR="00FC00A1" w:rsidRPr="006C2E60" w:rsidRDefault="00FC00A1" w:rsidP="00FC00A1">
      <w:pPr>
        <w:rPr>
          <w:rFonts w:asciiTheme="minorHAnsi" w:hAnsiTheme="minorHAnsi" w:cstheme="minorHAnsi"/>
          <w:color w:val="000000" w:themeColor="text1"/>
          <w:sz w:val="24"/>
        </w:rPr>
      </w:pPr>
    </w:p>
    <w:tbl>
      <w:tblPr>
        <w:tblW w:w="146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671"/>
      </w:tblGrid>
      <w:tr w:rsidR="000E285E" w:rsidRPr="006C2E60" w14:paraId="066D4AC6" w14:textId="77777777" w:rsidTr="40367E89">
        <w:trPr>
          <w:cantSplit/>
          <w:trHeight w:val="218"/>
        </w:trPr>
        <w:tc>
          <w:tcPr>
            <w:tcW w:w="14671" w:type="dxa"/>
            <w:shd w:val="clear" w:color="auto" w:fill="C0C0C0"/>
          </w:tcPr>
          <w:p w14:paraId="066D4AC5" w14:textId="5D276498" w:rsidR="00FC00A1" w:rsidRPr="006C2E60" w:rsidRDefault="000E285E" w:rsidP="000E285E">
            <w:pPr>
              <w:rPr>
                <w:rFonts w:asciiTheme="minorHAnsi" w:hAnsiTheme="minorHAnsi" w:cstheme="minorHAnsi"/>
                <w:color w:val="000000" w:themeColor="text1"/>
                <w:sz w:val="24"/>
              </w:rPr>
            </w:pPr>
            <w:r w:rsidRPr="006C2E60">
              <w:rPr>
                <w:rFonts w:asciiTheme="minorHAnsi" w:hAnsiTheme="minorHAnsi" w:cstheme="minorHAnsi"/>
                <w:color w:val="000000" w:themeColor="text1"/>
                <w:sz w:val="24"/>
              </w:rPr>
              <w:t xml:space="preserve">Over welke </w:t>
            </w:r>
            <w:r w:rsidRPr="006C2E60">
              <w:rPr>
                <w:rFonts w:asciiTheme="minorHAnsi" w:hAnsiTheme="minorHAnsi" w:cstheme="minorHAnsi"/>
                <w:b/>
                <w:color w:val="000000" w:themeColor="text1"/>
                <w:sz w:val="24"/>
              </w:rPr>
              <w:t>inhouden</w:t>
            </w:r>
            <w:r w:rsidRPr="006C2E60">
              <w:rPr>
                <w:rFonts w:asciiTheme="minorHAnsi" w:hAnsiTheme="minorHAnsi" w:cstheme="minorHAnsi"/>
                <w:color w:val="000000" w:themeColor="text1"/>
                <w:sz w:val="24"/>
              </w:rPr>
              <w:t xml:space="preserve"> en </w:t>
            </w:r>
            <w:r w:rsidRPr="006C2E60">
              <w:rPr>
                <w:rFonts w:asciiTheme="minorHAnsi" w:hAnsiTheme="minorHAnsi" w:cstheme="minorHAnsi"/>
                <w:b/>
                <w:color w:val="000000" w:themeColor="text1"/>
                <w:sz w:val="24"/>
              </w:rPr>
              <w:t>vaardigheden</w:t>
            </w:r>
            <w:r w:rsidRPr="006C2E60">
              <w:rPr>
                <w:rFonts w:asciiTheme="minorHAnsi" w:hAnsiTheme="minorHAnsi" w:cstheme="minorHAnsi"/>
                <w:color w:val="000000" w:themeColor="text1"/>
                <w:sz w:val="24"/>
              </w:rPr>
              <w:t xml:space="preserve"> gaat deze les?</w:t>
            </w:r>
          </w:p>
        </w:tc>
      </w:tr>
      <w:tr w:rsidR="000E285E" w:rsidRPr="006C2E60" w14:paraId="066D4ACB" w14:textId="77777777" w:rsidTr="40367E89">
        <w:trPr>
          <w:cantSplit/>
          <w:trHeight w:val="218"/>
        </w:trPr>
        <w:tc>
          <w:tcPr>
            <w:tcW w:w="14671" w:type="dxa"/>
            <w:shd w:val="clear" w:color="auto" w:fill="auto"/>
          </w:tcPr>
          <w:p w14:paraId="066D4AC9" w14:textId="54738E25" w:rsidR="009C680F" w:rsidRDefault="009C680F" w:rsidP="009C680F">
            <w:pPr>
              <w:tabs>
                <w:tab w:val="left" w:pos="2715"/>
              </w:tabs>
              <w:rPr>
                <w:rFonts w:asciiTheme="minorHAnsi" w:hAnsiTheme="minorHAnsi" w:cstheme="minorHAnsi"/>
                <w:color w:val="000000" w:themeColor="text1"/>
                <w:sz w:val="24"/>
              </w:rPr>
            </w:pPr>
            <w:r w:rsidRPr="006C2E60">
              <w:rPr>
                <w:rFonts w:asciiTheme="minorHAnsi" w:hAnsiTheme="minorHAnsi" w:cstheme="minorHAnsi"/>
                <w:color w:val="000000" w:themeColor="text1"/>
                <w:sz w:val="24"/>
              </w:rPr>
              <w:tab/>
            </w:r>
          </w:p>
          <w:p w14:paraId="3B57D636" w14:textId="33AE9D7E" w:rsidR="00C614DD" w:rsidRPr="006C2E60" w:rsidRDefault="775227A1" w:rsidP="40367E89">
            <w:pPr>
              <w:tabs>
                <w:tab w:val="left" w:pos="2715"/>
              </w:tabs>
              <w:rPr>
                <w:rFonts w:asciiTheme="minorHAnsi" w:hAnsiTheme="minorHAnsi" w:cstheme="minorBidi"/>
                <w:color w:val="000000" w:themeColor="text1"/>
                <w:sz w:val="24"/>
                <w:szCs w:val="24"/>
              </w:rPr>
            </w:pPr>
            <w:r w:rsidRPr="40367E89">
              <w:rPr>
                <w:rFonts w:asciiTheme="minorHAnsi" w:hAnsiTheme="minorHAnsi" w:cstheme="minorBidi"/>
                <w:color w:val="000000" w:themeColor="text1"/>
                <w:sz w:val="24"/>
                <w:szCs w:val="24"/>
              </w:rPr>
              <w:t>In deze workshop krijgen leerlingen h</w:t>
            </w:r>
            <w:r w:rsidR="2C77699A" w:rsidRPr="40367E89">
              <w:rPr>
                <w:rFonts w:asciiTheme="minorHAnsi" w:hAnsiTheme="minorHAnsi" w:cstheme="minorBidi"/>
                <w:color w:val="000000" w:themeColor="text1"/>
                <w:sz w:val="24"/>
                <w:szCs w:val="24"/>
              </w:rPr>
              <w:t>et onderwerp propaganda</w:t>
            </w:r>
            <w:r w:rsidR="188072CD" w:rsidRPr="40367E89">
              <w:rPr>
                <w:rFonts w:asciiTheme="minorHAnsi" w:hAnsiTheme="minorHAnsi" w:cstheme="minorBidi"/>
                <w:color w:val="000000" w:themeColor="text1"/>
                <w:sz w:val="24"/>
                <w:szCs w:val="24"/>
              </w:rPr>
              <w:t xml:space="preserve">, </w:t>
            </w:r>
            <w:proofErr w:type="spellStart"/>
            <w:r w:rsidR="188072CD" w:rsidRPr="40367E89">
              <w:rPr>
                <w:rFonts w:asciiTheme="minorHAnsi" w:hAnsiTheme="minorHAnsi" w:cstheme="minorBidi"/>
                <w:color w:val="000000" w:themeColor="text1"/>
                <w:sz w:val="24"/>
                <w:szCs w:val="24"/>
              </w:rPr>
              <w:t>dehumaniserend</w:t>
            </w:r>
            <w:proofErr w:type="spellEnd"/>
            <w:r w:rsidR="188072CD" w:rsidRPr="40367E89">
              <w:rPr>
                <w:rFonts w:asciiTheme="minorHAnsi" w:hAnsiTheme="minorHAnsi" w:cstheme="minorBidi"/>
                <w:color w:val="000000" w:themeColor="text1"/>
                <w:sz w:val="24"/>
                <w:szCs w:val="24"/>
              </w:rPr>
              <w:t xml:space="preserve"> taalgebruik</w:t>
            </w:r>
            <w:r w:rsidR="2C77699A" w:rsidRPr="40367E89">
              <w:rPr>
                <w:rFonts w:asciiTheme="minorHAnsi" w:hAnsiTheme="minorHAnsi" w:cstheme="minorBidi"/>
                <w:color w:val="000000" w:themeColor="text1"/>
                <w:sz w:val="24"/>
                <w:szCs w:val="24"/>
              </w:rPr>
              <w:t xml:space="preserve"> en </w:t>
            </w:r>
            <w:r w:rsidR="00A35C67" w:rsidRPr="40367E89">
              <w:rPr>
                <w:rFonts w:asciiTheme="minorHAnsi" w:hAnsiTheme="minorHAnsi" w:cstheme="minorBidi"/>
                <w:color w:val="000000" w:themeColor="text1"/>
                <w:sz w:val="24"/>
                <w:szCs w:val="24"/>
              </w:rPr>
              <w:t>dysfemisme</w:t>
            </w:r>
            <w:r w:rsidR="59EADFC2" w:rsidRPr="40367E89">
              <w:rPr>
                <w:rFonts w:asciiTheme="minorHAnsi" w:hAnsiTheme="minorHAnsi" w:cstheme="minorBidi"/>
                <w:color w:val="000000" w:themeColor="text1"/>
                <w:sz w:val="24"/>
                <w:szCs w:val="24"/>
              </w:rPr>
              <w:t xml:space="preserve"> </w:t>
            </w:r>
            <w:r w:rsidR="2C77699A" w:rsidRPr="40367E89">
              <w:rPr>
                <w:rFonts w:asciiTheme="minorHAnsi" w:hAnsiTheme="minorHAnsi" w:cstheme="minorBidi"/>
                <w:color w:val="000000" w:themeColor="text1"/>
                <w:sz w:val="24"/>
                <w:szCs w:val="24"/>
              </w:rPr>
              <w:t xml:space="preserve">aangeboden. </w:t>
            </w:r>
            <w:r w:rsidR="188072CD" w:rsidRPr="40367E89">
              <w:rPr>
                <w:rFonts w:asciiTheme="minorHAnsi" w:hAnsiTheme="minorHAnsi" w:cstheme="minorBidi"/>
                <w:color w:val="000000" w:themeColor="text1"/>
                <w:sz w:val="24"/>
                <w:szCs w:val="24"/>
              </w:rPr>
              <w:t>Door leerlingen verschillende historische bronnen</w:t>
            </w:r>
            <w:r w:rsidR="0F785EF1" w:rsidRPr="40367E89">
              <w:rPr>
                <w:rFonts w:asciiTheme="minorHAnsi" w:hAnsiTheme="minorHAnsi" w:cstheme="minorBidi"/>
                <w:color w:val="000000" w:themeColor="text1"/>
                <w:sz w:val="24"/>
                <w:szCs w:val="24"/>
              </w:rPr>
              <w:t xml:space="preserve"> te laten analyseren krijgen zij inzicht in </w:t>
            </w:r>
            <w:r w:rsidR="75C9C7F5" w:rsidRPr="40367E89">
              <w:rPr>
                <w:rFonts w:asciiTheme="minorHAnsi" w:hAnsiTheme="minorHAnsi" w:cstheme="minorBidi"/>
                <w:color w:val="000000" w:themeColor="text1"/>
                <w:sz w:val="24"/>
                <w:szCs w:val="24"/>
              </w:rPr>
              <w:t>hoe de Nazi’s Joden afbeelden in hun propaganda</w:t>
            </w:r>
            <w:r w:rsidR="03C1F75B" w:rsidRPr="40367E89">
              <w:rPr>
                <w:rFonts w:asciiTheme="minorHAnsi" w:hAnsiTheme="minorHAnsi" w:cstheme="minorBidi"/>
                <w:color w:val="000000" w:themeColor="text1"/>
                <w:sz w:val="24"/>
                <w:szCs w:val="24"/>
              </w:rPr>
              <w:t>, en welke taalkundige principes hier achter liggen. Leerlingen worden gestimuleerd om zelf conclusies te trekken over het effect dat dit soort taalgebruik heeft op een samenleving.</w:t>
            </w:r>
          </w:p>
          <w:p w14:paraId="066D4ACA" w14:textId="77777777" w:rsidR="009C680F" w:rsidRPr="006C2E60" w:rsidRDefault="009C680F" w:rsidP="009C680F">
            <w:pPr>
              <w:tabs>
                <w:tab w:val="left" w:pos="2715"/>
              </w:tabs>
              <w:rPr>
                <w:rFonts w:asciiTheme="minorHAnsi" w:hAnsiTheme="minorHAnsi" w:cstheme="minorHAnsi"/>
                <w:color w:val="000000" w:themeColor="text1"/>
                <w:sz w:val="24"/>
              </w:rPr>
            </w:pPr>
          </w:p>
        </w:tc>
      </w:tr>
    </w:tbl>
    <w:p w14:paraId="066D4ACC" w14:textId="77777777" w:rsidR="00F2187A" w:rsidRDefault="00F2187A" w:rsidP="00FC00A1">
      <w:pPr>
        <w:rPr>
          <w:rFonts w:asciiTheme="minorHAnsi" w:hAnsiTheme="minorHAnsi" w:cstheme="minorHAnsi"/>
          <w:color w:val="000000" w:themeColor="text1"/>
          <w:sz w:val="24"/>
        </w:rPr>
      </w:pPr>
    </w:p>
    <w:p w14:paraId="76D8858D" w14:textId="77777777" w:rsidR="00D00231" w:rsidRDefault="00D00231" w:rsidP="00FC00A1">
      <w:pPr>
        <w:rPr>
          <w:rFonts w:asciiTheme="minorHAnsi" w:hAnsiTheme="minorHAnsi" w:cstheme="minorHAnsi"/>
          <w:color w:val="000000" w:themeColor="text1"/>
          <w:sz w:val="24"/>
        </w:rPr>
      </w:pPr>
    </w:p>
    <w:p w14:paraId="6AAF0762" w14:textId="77777777" w:rsidR="00D00231" w:rsidRPr="006C2E60" w:rsidRDefault="00D00231" w:rsidP="00FC00A1">
      <w:pPr>
        <w:rPr>
          <w:rFonts w:asciiTheme="minorHAnsi" w:hAnsiTheme="minorHAnsi" w:cstheme="minorHAnsi"/>
          <w:color w:val="000000" w:themeColor="text1"/>
          <w:sz w:val="24"/>
        </w:rPr>
      </w:pPr>
    </w:p>
    <w:tbl>
      <w:tblPr>
        <w:tblStyle w:val="Tabelraster"/>
        <w:tblW w:w="14709" w:type="dxa"/>
        <w:tblLayout w:type="fixed"/>
        <w:tblLook w:val="0000" w:firstRow="0" w:lastRow="0" w:firstColumn="0" w:lastColumn="0" w:noHBand="0" w:noVBand="0"/>
      </w:tblPr>
      <w:tblGrid>
        <w:gridCol w:w="14709"/>
      </w:tblGrid>
      <w:tr w:rsidR="000E285E" w:rsidRPr="006C2E60" w14:paraId="066D4AD5" w14:textId="77777777" w:rsidTr="40367E89">
        <w:trPr>
          <w:trHeight w:val="218"/>
        </w:trPr>
        <w:tc>
          <w:tcPr>
            <w:tcW w:w="14709" w:type="dxa"/>
            <w:shd w:val="clear" w:color="auto" w:fill="BFBFBF" w:themeFill="background1" w:themeFillShade="BF"/>
          </w:tcPr>
          <w:p w14:paraId="066D4AD4" w14:textId="33A90C12" w:rsidR="009C680F" w:rsidRPr="006C2E60" w:rsidRDefault="000E285E" w:rsidP="009C680F">
            <w:pPr>
              <w:rPr>
                <w:rFonts w:asciiTheme="minorHAnsi" w:hAnsiTheme="minorHAnsi" w:cstheme="minorHAnsi"/>
                <w:color w:val="000000" w:themeColor="text1"/>
                <w:sz w:val="24"/>
              </w:rPr>
            </w:pPr>
            <w:r w:rsidRPr="006C2E60">
              <w:rPr>
                <w:rFonts w:asciiTheme="minorHAnsi" w:hAnsiTheme="minorHAnsi" w:cstheme="minorHAnsi"/>
                <w:color w:val="000000" w:themeColor="text1"/>
                <w:sz w:val="24"/>
              </w:rPr>
              <w:lastRenderedPageBreak/>
              <w:t>Wat wil je dat leerlingen hierover leren in deze onderwijsactiviteit? (</w:t>
            </w:r>
            <w:r w:rsidRPr="006C2E60">
              <w:rPr>
                <w:rFonts w:asciiTheme="minorHAnsi" w:hAnsiTheme="minorHAnsi" w:cstheme="minorHAnsi"/>
                <w:b/>
                <w:color w:val="000000" w:themeColor="text1"/>
                <w:sz w:val="24"/>
              </w:rPr>
              <w:t>leerdoelen</w:t>
            </w:r>
            <w:r w:rsidRPr="006C2E60">
              <w:rPr>
                <w:rFonts w:asciiTheme="minorHAnsi" w:hAnsiTheme="minorHAnsi" w:cstheme="minorHAnsi"/>
                <w:color w:val="000000" w:themeColor="text1"/>
                <w:sz w:val="24"/>
              </w:rPr>
              <w:t>, concreet en meetbaar formuleren)</w:t>
            </w:r>
          </w:p>
        </w:tc>
      </w:tr>
      <w:tr w:rsidR="000E285E" w:rsidRPr="006C2E60" w14:paraId="066D4AD9" w14:textId="77777777" w:rsidTr="40367E89">
        <w:trPr>
          <w:trHeight w:val="1460"/>
        </w:trPr>
        <w:tc>
          <w:tcPr>
            <w:tcW w:w="14709" w:type="dxa"/>
          </w:tcPr>
          <w:p w14:paraId="14A89109" w14:textId="77777777" w:rsidR="000E285E" w:rsidRPr="006C2E60" w:rsidRDefault="000E285E" w:rsidP="00456D50">
            <w:pPr>
              <w:rPr>
                <w:rFonts w:asciiTheme="minorHAnsi" w:hAnsiTheme="minorHAnsi" w:cstheme="minorHAnsi"/>
                <w:color w:val="000000" w:themeColor="text1"/>
                <w:sz w:val="24"/>
              </w:rPr>
            </w:pPr>
          </w:p>
          <w:p w14:paraId="0DEB0CF9" w14:textId="7C251984" w:rsidR="00C6200A" w:rsidRPr="006C2E60" w:rsidRDefault="0054256D" w:rsidP="00C6200A">
            <w:pPr>
              <w:tabs>
                <w:tab w:val="left" w:pos="2715"/>
              </w:tabs>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1. </w:t>
            </w:r>
            <w:r w:rsidR="00C6200A" w:rsidRPr="006C2E60">
              <w:rPr>
                <w:rFonts w:asciiTheme="minorHAnsi" w:hAnsiTheme="minorHAnsi" w:cstheme="minorHAnsi"/>
                <w:color w:val="000000" w:themeColor="text1"/>
                <w:sz w:val="24"/>
              </w:rPr>
              <w:t xml:space="preserve">Leerlingen kunnen aan het einde van de workshop in eigen woorden uitleggen wat een </w:t>
            </w:r>
            <w:r w:rsidR="00A35C67">
              <w:rPr>
                <w:rFonts w:asciiTheme="minorHAnsi" w:hAnsiTheme="minorHAnsi" w:cstheme="minorHAnsi"/>
                <w:color w:val="000000" w:themeColor="text1"/>
                <w:sz w:val="24"/>
              </w:rPr>
              <w:t>dysfemism</w:t>
            </w:r>
            <w:r w:rsidR="00C6200A" w:rsidRPr="006C2E60">
              <w:rPr>
                <w:rFonts w:asciiTheme="minorHAnsi" w:hAnsiTheme="minorHAnsi" w:cstheme="minorHAnsi"/>
                <w:color w:val="000000" w:themeColor="text1"/>
                <w:sz w:val="24"/>
              </w:rPr>
              <w:t>e is</w:t>
            </w:r>
          </w:p>
          <w:p w14:paraId="0D5D6C26" w14:textId="5FA1AB7E" w:rsidR="00C6200A" w:rsidRDefault="6B88CB52" w:rsidP="40367E89">
            <w:pPr>
              <w:tabs>
                <w:tab w:val="left" w:pos="2715"/>
              </w:tabs>
              <w:rPr>
                <w:rFonts w:asciiTheme="minorHAnsi" w:hAnsiTheme="minorHAnsi" w:cstheme="minorBidi"/>
                <w:color w:val="000000" w:themeColor="text1"/>
                <w:sz w:val="24"/>
                <w:szCs w:val="24"/>
              </w:rPr>
            </w:pPr>
            <w:r w:rsidRPr="40367E89">
              <w:rPr>
                <w:rFonts w:asciiTheme="minorHAnsi" w:hAnsiTheme="minorHAnsi" w:cstheme="minorBidi"/>
                <w:color w:val="000000" w:themeColor="text1"/>
                <w:sz w:val="24"/>
                <w:szCs w:val="24"/>
              </w:rPr>
              <w:t xml:space="preserve">2. </w:t>
            </w:r>
            <w:r w:rsidR="00C6200A" w:rsidRPr="40367E89">
              <w:rPr>
                <w:rFonts w:asciiTheme="minorHAnsi" w:hAnsiTheme="minorHAnsi" w:cstheme="minorBidi"/>
                <w:color w:val="000000" w:themeColor="text1"/>
                <w:sz w:val="24"/>
                <w:szCs w:val="24"/>
              </w:rPr>
              <w:t>Leerlingen kunnen aan het einde van de workshop in eigen woorden uitleggen wat propaganda is</w:t>
            </w:r>
          </w:p>
          <w:p w14:paraId="540AB06A" w14:textId="0BDB2F0B" w:rsidR="00C6200A" w:rsidRDefault="0054256D" w:rsidP="00C6200A">
            <w:pPr>
              <w:tabs>
                <w:tab w:val="left" w:pos="2715"/>
              </w:tabs>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3. </w:t>
            </w:r>
            <w:r w:rsidR="00C6200A">
              <w:rPr>
                <w:rFonts w:asciiTheme="minorHAnsi" w:hAnsiTheme="minorHAnsi" w:cstheme="minorHAnsi"/>
                <w:color w:val="000000" w:themeColor="text1"/>
                <w:sz w:val="24"/>
              </w:rPr>
              <w:t>Leerlingen kunnen aan het einde van de workshop kritische denkvaardigheden toepassen bij het evalueren van historische bronnen</w:t>
            </w:r>
          </w:p>
          <w:p w14:paraId="081CFACA" w14:textId="7C8D870D" w:rsidR="008D297E" w:rsidRDefault="0054256D" w:rsidP="00C6200A">
            <w:pPr>
              <w:tabs>
                <w:tab w:val="left" w:pos="2715"/>
              </w:tabs>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4. </w:t>
            </w:r>
            <w:r w:rsidR="00C6200A">
              <w:rPr>
                <w:rFonts w:asciiTheme="minorHAnsi" w:hAnsiTheme="minorHAnsi" w:cstheme="minorHAnsi"/>
                <w:color w:val="000000" w:themeColor="text1"/>
                <w:sz w:val="24"/>
              </w:rPr>
              <w:t>Leerlingen kunnen aan het einde van de workshop historische bronnen op een taalkundige wijze analyseren</w:t>
            </w:r>
          </w:p>
          <w:p w14:paraId="6B86E451" w14:textId="77777777" w:rsidR="00C6200A" w:rsidRDefault="00C6200A" w:rsidP="00C6200A">
            <w:pPr>
              <w:tabs>
                <w:tab w:val="left" w:pos="2715"/>
              </w:tabs>
              <w:rPr>
                <w:rFonts w:asciiTheme="minorHAnsi" w:hAnsiTheme="minorHAnsi" w:cstheme="minorHAnsi"/>
                <w:color w:val="000000" w:themeColor="text1"/>
                <w:sz w:val="24"/>
              </w:rPr>
            </w:pPr>
          </w:p>
          <w:p w14:paraId="30F1EAF7" w14:textId="77777777" w:rsidR="00C6200A" w:rsidRDefault="00C6200A" w:rsidP="00C6200A">
            <w:pPr>
              <w:tabs>
                <w:tab w:val="left" w:pos="2715"/>
              </w:tabs>
              <w:rPr>
                <w:rFonts w:asciiTheme="minorHAnsi" w:hAnsiTheme="minorHAnsi" w:cstheme="minorHAnsi"/>
                <w:color w:val="000000" w:themeColor="text1"/>
                <w:sz w:val="24"/>
              </w:rPr>
            </w:pPr>
          </w:p>
          <w:p w14:paraId="4BCFE32A" w14:textId="77777777" w:rsidR="00C6200A" w:rsidRPr="00083520" w:rsidRDefault="00C6200A" w:rsidP="00C6200A">
            <w:pPr>
              <w:tabs>
                <w:tab w:val="left" w:pos="2715"/>
              </w:tabs>
              <w:rPr>
                <w:rFonts w:asciiTheme="minorHAnsi" w:hAnsiTheme="minorHAnsi" w:cstheme="minorHAnsi"/>
                <w:color w:val="000000" w:themeColor="text1"/>
                <w:sz w:val="24"/>
              </w:rPr>
            </w:pPr>
            <w:proofErr w:type="spellStart"/>
            <w:r>
              <w:rPr>
                <w:rFonts w:asciiTheme="minorHAnsi" w:hAnsiTheme="minorHAnsi" w:cstheme="minorHAnsi"/>
                <w:b/>
                <w:bCs/>
                <w:color w:val="000000" w:themeColor="text1"/>
                <w:sz w:val="24"/>
              </w:rPr>
              <w:t>Enduring</w:t>
            </w:r>
            <w:proofErr w:type="spellEnd"/>
            <w:r>
              <w:rPr>
                <w:rFonts w:asciiTheme="minorHAnsi" w:hAnsiTheme="minorHAnsi" w:cstheme="minorHAnsi"/>
                <w:b/>
                <w:bCs/>
                <w:color w:val="000000" w:themeColor="text1"/>
                <w:sz w:val="24"/>
              </w:rPr>
              <w:t xml:space="preserve"> </w:t>
            </w:r>
            <w:proofErr w:type="spellStart"/>
            <w:r>
              <w:rPr>
                <w:rFonts w:asciiTheme="minorHAnsi" w:hAnsiTheme="minorHAnsi" w:cstheme="minorHAnsi"/>
                <w:b/>
                <w:bCs/>
                <w:color w:val="000000" w:themeColor="text1"/>
                <w:sz w:val="24"/>
              </w:rPr>
              <w:t>understanding</w:t>
            </w:r>
            <w:proofErr w:type="spellEnd"/>
            <w:r>
              <w:rPr>
                <w:rFonts w:asciiTheme="minorHAnsi" w:hAnsiTheme="minorHAnsi" w:cstheme="minorHAnsi"/>
                <w:b/>
                <w:bCs/>
                <w:color w:val="000000" w:themeColor="text1"/>
                <w:sz w:val="24"/>
              </w:rPr>
              <w:t>:</w:t>
            </w:r>
            <w:r>
              <w:rPr>
                <w:rFonts w:asciiTheme="minorHAnsi" w:hAnsiTheme="minorHAnsi" w:cstheme="minorHAnsi"/>
                <w:color w:val="000000" w:themeColor="text1"/>
                <w:sz w:val="24"/>
              </w:rPr>
              <w:t xml:space="preserve"> </w:t>
            </w:r>
            <w:proofErr w:type="spellStart"/>
            <w:r>
              <w:rPr>
                <w:rFonts w:asciiTheme="minorHAnsi" w:hAnsiTheme="minorHAnsi" w:cstheme="minorHAnsi"/>
                <w:color w:val="000000" w:themeColor="text1"/>
                <w:sz w:val="24"/>
              </w:rPr>
              <w:t>Dehumaniserend</w:t>
            </w:r>
            <w:proofErr w:type="spellEnd"/>
            <w:r>
              <w:rPr>
                <w:rFonts w:asciiTheme="minorHAnsi" w:hAnsiTheme="minorHAnsi" w:cstheme="minorHAnsi"/>
                <w:color w:val="000000" w:themeColor="text1"/>
                <w:sz w:val="24"/>
              </w:rPr>
              <w:t xml:space="preserve"> taalgebruik zorgt ervoor dat geweld plegen op een groep “gemakkelijker” wordt</w:t>
            </w:r>
          </w:p>
          <w:p w14:paraId="0FB7400A" w14:textId="014AAF82" w:rsidR="000C5A8B" w:rsidRPr="006C2E60" w:rsidRDefault="000C5A8B" w:rsidP="001C2B6E">
            <w:pPr>
              <w:rPr>
                <w:rFonts w:asciiTheme="minorHAnsi" w:hAnsiTheme="minorHAnsi" w:cstheme="minorHAnsi"/>
                <w:color w:val="000000" w:themeColor="text1"/>
                <w:sz w:val="24"/>
              </w:rPr>
            </w:pPr>
          </w:p>
          <w:p w14:paraId="6CEF7F34" w14:textId="77777777" w:rsidR="000C5A8B" w:rsidRPr="006C2E60" w:rsidRDefault="000C5A8B" w:rsidP="009C680F">
            <w:pPr>
              <w:rPr>
                <w:rFonts w:asciiTheme="minorHAnsi" w:hAnsiTheme="minorHAnsi" w:cstheme="minorHAnsi"/>
                <w:color w:val="000000" w:themeColor="text1"/>
                <w:sz w:val="24"/>
              </w:rPr>
            </w:pPr>
          </w:p>
          <w:p w14:paraId="066D4AD8" w14:textId="042079DB" w:rsidR="000C5A8B" w:rsidRPr="006C2E60" w:rsidRDefault="000C5A8B" w:rsidP="009C680F">
            <w:pPr>
              <w:rPr>
                <w:rFonts w:asciiTheme="minorHAnsi" w:hAnsiTheme="minorHAnsi" w:cstheme="minorHAnsi"/>
                <w:color w:val="000000" w:themeColor="text1"/>
                <w:sz w:val="24"/>
              </w:rPr>
            </w:pPr>
          </w:p>
        </w:tc>
      </w:tr>
    </w:tbl>
    <w:p w14:paraId="066D4ADA" w14:textId="77777777" w:rsidR="00FC00A1" w:rsidRPr="006C2E60" w:rsidRDefault="00FC00A1" w:rsidP="00FC00A1">
      <w:pPr>
        <w:rPr>
          <w:rFonts w:asciiTheme="minorHAnsi" w:hAnsiTheme="minorHAnsi" w:cstheme="minorHAnsi"/>
          <w:color w:val="000000" w:themeColor="text1"/>
          <w:sz w:val="24"/>
        </w:rPr>
      </w:pPr>
    </w:p>
    <w:tbl>
      <w:tblPr>
        <w:tblW w:w="146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671"/>
      </w:tblGrid>
      <w:tr w:rsidR="000E285E" w:rsidRPr="006C2E60" w14:paraId="066D4ADC" w14:textId="77777777" w:rsidTr="009C680F">
        <w:tc>
          <w:tcPr>
            <w:tcW w:w="14671" w:type="dxa"/>
            <w:shd w:val="clear" w:color="auto" w:fill="C0C0C0"/>
          </w:tcPr>
          <w:p w14:paraId="066D4ADB" w14:textId="55E65EF1" w:rsidR="00FC00A1" w:rsidRPr="006C2E60" w:rsidRDefault="000E285E" w:rsidP="009C680F">
            <w:pPr>
              <w:rPr>
                <w:rFonts w:asciiTheme="minorHAnsi" w:hAnsiTheme="minorHAnsi" w:cstheme="minorHAnsi"/>
                <w:color w:val="000000" w:themeColor="text1"/>
                <w:sz w:val="24"/>
              </w:rPr>
            </w:pPr>
            <w:r w:rsidRPr="006C2E60">
              <w:rPr>
                <w:rFonts w:asciiTheme="minorHAnsi" w:hAnsiTheme="minorHAnsi" w:cstheme="minorHAnsi"/>
                <w:color w:val="000000" w:themeColor="text1"/>
                <w:sz w:val="24"/>
              </w:rPr>
              <w:t>Waarom is het voor leerlingen belangrijk om dit te leren? (</w:t>
            </w:r>
            <w:r w:rsidRPr="006C2E60">
              <w:rPr>
                <w:rFonts w:asciiTheme="minorHAnsi" w:hAnsiTheme="minorHAnsi" w:cstheme="minorHAnsi"/>
                <w:b/>
                <w:color w:val="000000" w:themeColor="text1"/>
                <w:sz w:val="24"/>
              </w:rPr>
              <w:t>relevantie</w:t>
            </w:r>
            <w:r w:rsidRPr="006C2E60">
              <w:rPr>
                <w:rFonts w:asciiTheme="minorHAnsi" w:hAnsiTheme="minorHAnsi" w:cstheme="minorHAnsi"/>
                <w:color w:val="000000" w:themeColor="text1"/>
                <w:sz w:val="24"/>
              </w:rPr>
              <w:t>)</w:t>
            </w:r>
          </w:p>
        </w:tc>
      </w:tr>
      <w:tr w:rsidR="000E285E" w:rsidRPr="006C2E60" w14:paraId="066D4AE5" w14:textId="77777777" w:rsidTr="00456D50">
        <w:tc>
          <w:tcPr>
            <w:tcW w:w="14671" w:type="dxa"/>
          </w:tcPr>
          <w:p w14:paraId="35303895" w14:textId="77777777" w:rsidR="000E285E" w:rsidRPr="006C2E60" w:rsidRDefault="000E285E" w:rsidP="00456D50">
            <w:pPr>
              <w:jc w:val="center"/>
              <w:rPr>
                <w:rFonts w:asciiTheme="minorHAnsi" w:hAnsiTheme="minorHAnsi" w:cstheme="minorHAnsi"/>
                <w:color w:val="000000" w:themeColor="text1"/>
                <w:sz w:val="24"/>
              </w:rPr>
            </w:pPr>
          </w:p>
          <w:p w14:paraId="15F77FE7" w14:textId="48612519" w:rsidR="000E285E" w:rsidRPr="006C2E60" w:rsidRDefault="002E6E34" w:rsidP="00A92104">
            <w:pPr>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Deze workshop kan leerlingen het inzicht bieden dat </w:t>
            </w:r>
            <w:r w:rsidR="003D007B">
              <w:rPr>
                <w:rFonts w:asciiTheme="minorHAnsi" w:hAnsiTheme="minorHAnsi" w:cstheme="minorHAnsi"/>
                <w:color w:val="000000" w:themeColor="text1"/>
                <w:sz w:val="24"/>
              </w:rPr>
              <w:t xml:space="preserve">de Holocaust </w:t>
            </w:r>
            <w:r w:rsidR="00D377FB">
              <w:rPr>
                <w:rFonts w:asciiTheme="minorHAnsi" w:hAnsiTheme="minorHAnsi" w:cstheme="minorHAnsi"/>
                <w:color w:val="000000" w:themeColor="text1"/>
                <w:sz w:val="24"/>
              </w:rPr>
              <w:t xml:space="preserve">een proces is geweest, en dat taal hierin een rol speelt. Leerlingen leren dat </w:t>
            </w:r>
            <w:r w:rsidR="008C17FD">
              <w:rPr>
                <w:rFonts w:asciiTheme="minorHAnsi" w:hAnsiTheme="minorHAnsi" w:cstheme="minorHAnsi"/>
                <w:color w:val="000000" w:themeColor="text1"/>
                <w:sz w:val="24"/>
              </w:rPr>
              <w:t>de woorden die we kiezen niet betekenisloos zijn.</w:t>
            </w:r>
          </w:p>
          <w:p w14:paraId="730D5CBF" w14:textId="1DD1EA2E" w:rsidR="000E285E" w:rsidRPr="006C2E60" w:rsidRDefault="008013F7" w:rsidP="000E285E">
            <w:pPr>
              <w:overflowPunct/>
              <w:autoSpaceDE/>
              <w:autoSpaceDN/>
              <w:adjustRightInd/>
              <w:textAlignment w:val="auto"/>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Dit thema is daarnaast ook relevant, omdat </w:t>
            </w:r>
            <w:proofErr w:type="spellStart"/>
            <w:r>
              <w:rPr>
                <w:rFonts w:asciiTheme="minorHAnsi" w:hAnsiTheme="minorHAnsi" w:cstheme="minorHAnsi"/>
                <w:color w:val="000000" w:themeColor="text1"/>
                <w:sz w:val="24"/>
              </w:rPr>
              <w:t>dehumaniserend</w:t>
            </w:r>
            <w:proofErr w:type="spellEnd"/>
            <w:r>
              <w:rPr>
                <w:rFonts w:asciiTheme="minorHAnsi" w:hAnsiTheme="minorHAnsi" w:cstheme="minorHAnsi"/>
                <w:color w:val="000000" w:themeColor="text1"/>
                <w:sz w:val="24"/>
              </w:rPr>
              <w:t xml:space="preserve"> taalgebruik is niet weg is uit de moderne maatschappij, het is daarom goed om leerlingen met geschiedenis kennis te laten maken met de effecten die dit soort taalgebruik kan hebben. </w:t>
            </w:r>
          </w:p>
          <w:p w14:paraId="603874FE" w14:textId="77777777" w:rsidR="000E285E" w:rsidRPr="006C2E60" w:rsidRDefault="000E285E" w:rsidP="000E285E">
            <w:pPr>
              <w:overflowPunct/>
              <w:autoSpaceDE/>
              <w:autoSpaceDN/>
              <w:adjustRightInd/>
              <w:textAlignment w:val="auto"/>
              <w:rPr>
                <w:rFonts w:asciiTheme="minorHAnsi" w:hAnsiTheme="minorHAnsi" w:cstheme="minorHAnsi"/>
                <w:color w:val="000000" w:themeColor="text1"/>
                <w:sz w:val="24"/>
              </w:rPr>
            </w:pPr>
          </w:p>
          <w:p w14:paraId="34C8BE83" w14:textId="77777777" w:rsidR="000E285E" w:rsidRPr="006C2E60" w:rsidRDefault="000E285E" w:rsidP="000E285E">
            <w:pPr>
              <w:overflowPunct/>
              <w:autoSpaceDE/>
              <w:autoSpaceDN/>
              <w:adjustRightInd/>
              <w:textAlignment w:val="auto"/>
              <w:rPr>
                <w:rFonts w:asciiTheme="minorHAnsi" w:hAnsiTheme="minorHAnsi" w:cstheme="minorHAnsi"/>
                <w:color w:val="000000" w:themeColor="text1"/>
                <w:sz w:val="24"/>
              </w:rPr>
            </w:pPr>
          </w:p>
          <w:p w14:paraId="49C854CF" w14:textId="77777777" w:rsidR="000E285E" w:rsidRPr="006C2E60" w:rsidRDefault="000E285E" w:rsidP="000E285E">
            <w:pPr>
              <w:overflowPunct/>
              <w:autoSpaceDE/>
              <w:autoSpaceDN/>
              <w:adjustRightInd/>
              <w:textAlignment w:val="auto"/>
              <w:rPr>
                <w:rFonts w:asciiTheme="minorHAnsi" w:hAnsiTheme="minorHAnsi" w:cstheme="minorHAnsi"/>
                <w:color w:val="000000" w:themeColor="text1"/>
                <w:sz w:val="24"/>
              </w:rPr>
            </w:pPr>
          </w:p>
          <w:p w14:paraId="7B281088" w14:textId="77777777" w:rsidR="000E285E" w:rsidRPr="006C2E60" w:rsidRDefault="000E285E" w:rsidP="000E285E">
            <w:pPr>
              <w:overflowPunct/>
              <w:autoSpaceDE/>
              <w:autoSpaceDN/>
              <w:adjustRightInd/>
              <w:textAlignment w:val="auto"/>
              <w:rPr>
                <w:rFonts w:asciiTheme="minorHAnsi" w:hAnsiTheme="minorHAnsi" w:cstheme="minorHAnsi"/>
                <w:color w:val="000000" w:themeColor="text1"/>
                <w:sz w:val="24"/>
              </w:rPr>
            </w:pPr>
          </w:p>
          <w:p w14:paraId="066D4AE4" w14:textId="1EFD6C14" w:rsidR="000E285E" w:rsidRPr="006C2E60" w:rsidRDefault="000E285E" w:rsidP="000E285E">
            <w:pPr>
              <w:overflowPunct/>
              <w:autoSpaceDE/>
              <w:autoSpaceDN/>
              <w:adjustRightInd/>
              <w:textAlignment w:val="auto"/>
              <w:rPr>
                <w:rFonts w:asciiTheme="minorHAnsi" w:hAnsiTheme="minorHAnsi" w:cstheme="minorHAnsi"/>
                <w:color w:val="000000" w:themeColor="text1"/>
                <w:sz w:val="24"/>
              </w:rPr>
            </w:pPr>
          </w:p>
        </w:tc>
      </w:tr>
    </w:tbl>
    <w:p w14:paraId="066D4AE6" w14:textId="77777777" w:rsidR="009C680F" w:rsidRPr="006C2E60" w:rsidRDefault="009C680F" w:rsidP="00FC00A1">
      <w:pPr>
        <w:rPr>
          <w:rFonts w:asciiTheme="minorHAnsi" w:hAnsiTheme="minorHAnsi" w:cstheme="minorHAnsi"/>
          <w:color w:val="000000" w:themeColor="text1"/>
          <w:sz w:val="24"/>
        </w:rPr>
      </w:pPr>
    </w:p>
    <w:p w14:paraId="066D4AE8" w14:textId="7052FBD1" w:rsidR="00FC00A1" w:rsidRPr="006C2E60" w:rsidRDefault="009C680F" w:rsidP="00FC00A1">
      <w:pPr>
        <w:rPr>
          <w:rFonts w:asciiTheme="minorHAnsi" w:hAnsiTheme="minorHAnsi" w:cstheme="minorHAnsi"/>
          <w:color w:val="000000" w:themeColor="text1"/>
          <w:sz w:val="24"/>
        </w:rPr>
      </w:pPr>
      <w:r w:rsidRPr="006C2E60">
        <w:rPr>
          <w:rFonts w:asciiTheme="minorHAnsi" w:hAnsiTheme="minorHAnsi" w:cstheme="minorHAnsi"/>
          <w:color w:val="000000" w:themeColor="text1"/>
          <w:sz w:val="28"/>
        </w:rPr>
        <w:br w:type="page"/>
      </w:r>
    </w:p>
    <w:tbl>
      <w:tblPr>
        <w:tblW w:w="146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671"/>
      </w:tblGrid>
      <w:tr w:rsidR="000E285E" w:rsidRPr="006C2E60" w14:paraId="4C81B8CC" w14:textId="77777777" w:rsidTr="00456D50">
        <w:trPr>
          <w:cantSplit/>
          <w:trHeight w:val="191"/>
        </w:trPr>
        <w:tc>
          <w:tcPr>
            <w:tcW w:w="14671" w:type="dxa"/>
            <w:shd w:val="clear" w:color="auto" w:fill="C0C0C0"/>
          </w:tcPr>
          <w:p w14:paraId="3B0867C5" w14:textId="445CF46B" w:rsidR="000E285E" w:rsidRPr="006C2E60" w:rsidRDefault="000E285E" w:rsidP="000E285E">
            <w:pPr>
              <w:rPr>
                <w:rFonts w:asciiTheme="minorHAnsi" w:hAnsiTheme="minorHAnsi" w:cstheme="minorHAnsi"/>
                <w:color w:val="000000" w:themeColor="text1"/>
                <w:sz w:val="24"/>
              </w:rPr>
            </w:pPr>
            <w:r w:rsidRPr="006C2E60">
              <w:rPr>
                <w:rFonts w:asciiTheme="minorHAnsi" w:hAnsiTheme="minorHAnsi" w:cstheme="minorHAnsi"/>
                <w:color w:val="000000" w:themeColor="text1"/>
                <w:sz w:val="24"/>
              </w:rPr>
              <w:lastRenderedPageBreak/>
              <w:t xml:space="preserve">Welke </w:t>
            </w:r>
            <w:r w:rsidRPr="006C2E60">
              <w:rPr>
                <w:rFonts w:asciiTheme="minorHAnsi" w:hAnsiTheme="minorHAnsi" w:cstheme="minorHAnsi"/>
                <w:b/>
                <w:color w:val="000000" w:themeColor="text1"/>
                <w:sz w:val="24"/>
              </w:rPr>
              <w:t>voorkennis</w:t>
            </w:r>
            <w:r w:rsidRPr="006C2E60">
              <w:rPr>
                <w:rFonts w:asciiTheme="minorHAnsi" w:hAnsiTheme="minorHAnsi" w:cstheme="minorHAnsi"/>
                <w:color w:val="000000" w:themeColor="text1"/>
                <w:sz w:val="24"/>
              </w:rPr>
              <w:t xml:space="preserve"> hebben leerlingen m.b.t. de lesinhoud?</w:t>
            </w:r>
          </w:p>
        </w:tc>
      </w:tr>
      <w:tr w:rsidR="000E285E" w:rsidRPr="006C2E60" w14:paraId="7A14B1E3" w14:textId="77777777" w:rsidTr="00456D50">
        <w:trPr>
          <w:cantSplit/>
          <w:trHeight w:val="1254"/>
        </w:trPr>
        <w:tc>
          <w:tcPr>
            <w:tcW w:w="14671" w:type="dxa"/>
          </w:tcPr>
          <w:p w14:paraId="279B47D9" w14:textId="77777777" w:rsidR="000E285E" w:rsidRPr="006C2E60" w:rsidRDefault="000E285E" w:rsidP="00456D50">
            <w:pPr>
              <w:overflowPunct/>
              <w:autoSpaceDE/>
              <w:autoSpaceDN/>
              <w:adjustRightInd/>
              <w:jc w:val="center"/>
              <w:textAlignment w:val="auto"/>
              <w:rPr>
                <w:rFonts w:asciiTheme="minorHAnsi" w:hAnsiTheme="minorHAnsi" w:cstheme="minorHAnsi"/>
                <w:i/>
                <w:color w:val="000000" w:themeColor="text1"/>
                <w:sz w:val="22"/>
                <w:szCs w:val="16"/>
              </w:rPr>
            </w:pPr>
          </w:p>
          <w:p w14:paraId="0B200C3A" w14:textId="41FC44CF" w:rsidR="000E285E" w:rsidRPr="006C2E60" w:rsidRDefault="00500836" w:rsidP="00456D50">
            <w:pPr>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Deze workshop is geschikt voor leerlingen </w:t>
            </w:r>
            <w:r w:rsidR="008C6185">
              <w:rPr>
                <w:rFonts w:asciiTheme="minorHAnsi" w:hAnsiTheme="minorHAnsi" w:cstheme="minorHAnsi"/>
                <w:color w:val="000000" w:themeColor="text1"/>
                <w:sz w:val="24"/>
              </w:rPr>
              <w:t xml:space="preserve">die algemene kennis over </w:t>
            </w:r>
            <w:r w:rsidR="006435BF">
              <w:rPr>
                <w:rFonts w:asciiTheme="minorHAnsi" w:hAnsiTheme="minorHAnsi" w:cstheme="minorHAnsi"/>
                <w:color w:val="000000" w:themeColor="text1"/>
                <w:sz w:val="24"/>
              </w:rPr>
              <w:t xml:space="preserve">Nazi-Duitsland, propaganda en het verloop van de Holocaust hebben. </w:t>
            </w:r>
          </w:p>
          <w:p w14:paraId="0ED26EE6" w14:textId="77777777" w:rsidR="000E285E" w:rsidRPr="006C2E60" w:rsidRDefault="000E285E" w:rsidP="00456D50">
            <w:pPr>
              <w:rPr>
                <w:rFonts w:asciiTheme="minorHAnsi" w:hAnsiTheme="minorHAnsi" w:cstheme="minorHAnsi"/>
                <w:color w:val="000000" w:themeColor="text1"/>
                <w:sz w:val="24"/>
              </w:rPr>
            </w:pPr>
          </w:p>
          <w:p w14:paraId="784BD37B" w14:textId="77777777" w:rsidR="000E285E" w:rsidRPr="006C2E60" w:rsidRDefault="000E285E" w:rsidP="00456D50">
            <w:pPr>
              <w:rPr>
                <w:rFonts w:asciiTheme="minorHAnsi" w:hAnsiTheme="minorHAnsi" w:cstheme="minorHAnsi"/>
                <w:color w:val="000000" w:themeColor="text1"/>
                <w:sz w:val="24"/>
              </w:rPr>
            </w:pPr>
          </w:p>
          <w:p w14:paraId="12BE5E6D" w14:textId="77777777" w:rsidR="000E285E" w:rsidRPr="006C2E60" w:rsidRDefault="000E285E" w:rsidP="00456D50">
            <w:pPr>
              <w:rPr>
                <w:rFonts w:asciiTheme="minorHAnsi" w:hAnsiTheme="minorHAnsi" w:cstheme="minorHAnsi"/>
                <w:color w:val="000000" w:themeColor="text1"/>
                <w:sz w:val="24"/>
              </w:rPr>
            </w:pPr>
          </w:p>
          <w:p w14:paraId="421CD736" w14:textId="77777777" w:rsidR="000E285E" w:rsidRPr="006C2E60" w:rsidRDefault="000E285E" w:rsidP="00456D50">
            <w:pPr>
              <w:rPr>
                <w:rFonts w:asciiTheme="minorHAnsi" w:hAnsiTheme="minorHAnsi" w:cstheme="minorHAnsi"/>
                <w:color w:val="000000" w:themeColor="text1"/>
                <w:sz w:val="24"/>
              </w:rPr>
            </w:pPr>
          </w:p>
          <w:p w14:paraId="775C0239" w14:textId="77777777" w:rsidR="000E285E" w:rsidRPr="006C2E60" w:rsidRDefault="000E285E" w:rsidP="00456D50">
            <w:pPr>
              <w:rPr>
                <w:rFonts w:asciiTheme="minorHAnsi" w:hAnsiTheme="minorHAnsi" w:cstheme="minorHAnsi"/>
                <w:color w:val="000000" w:themeColor="text1"/>
                <w:sz w:val="24"/>
              </w:rPr>
            </w:pPr>
          </w:p>
          <w:p w14:paraId="6781CFFB" w14:textId="67710F12" w:rsidR="000E285E" w:rsidRPr="006C2E60" w:rsidRDefault="000E285E" w:rsidP="00456D50">
            <w:pPr>
              <w:rPr>
                <w:rFonts w:asciiTheme="minorHAnsi" w:hAnsiTheme="minorHAnsi" w:cstheme="minorHAnsi"/>
                <w:color w:val="000000" w:themeColor="text1"/>
                <w:sz w:val="24"/>
              </w:rPr>
            </w:pPr>
          </w:p>
        </w:tc>
      </w:tr>
    </w:tbl>
    <w:p w14:paraId="066D4AF7" w14:textId="77777777" w:rsidR="00FC00A1" w:rsidRPr="006C2E60" w:rsidRDefault="00FC00A1" w:rsidP="00FC00A1">
      <w:pPr>
        <w:rPr>
          <w:rFonts w:asciiTheme="minorHAnsi" w:hAnsiTheme="minorHAnsi" w:cstheme="minorHAnsi"/>
          <w:color w:val="000000" w:themeColor="text1"/>
          <w:sz w:val="24"/>
        </w:rPr>
      </w:pPr>
    </w:p>
    <w:tbl>
      <w:tblPr>
        <w:tblW w:w="146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671"/>
      </w:tblGrid>
      <w:tr w:rsidR="000E285E" w:rsidRPr="006C2E60" w14:paraId="7A1EDE31" w14:textId="77777777" w:rsidTr="00456D50">
        <w:trPr>
          <w:cantSplit/>
          <w:trHeight w:val="113"/>
        </w:trPr>
        <w:tc>
          <w:tcPr>
            <w:tcW w:w="14671" w:type="dxa"/>
            <w:shd w:val="clear" w:color="auto" w:fill="C0C0C0"/>
          </w:tcPr>
          <w:p w14:paraId="5D895F6E" w14:textId="3FAE6C3E" w:rsidR="000E285E" w:rsidRPr="006C2E60" w:rsidRDefault="000E285E" w:rsidP="00456D50">
            <w:pPr>
              <w:rPr>
                <w:rFonts w:asciiTheme="minorHAnsi" w:hAnsiTheme="minorHAnsi" w:cstheme="minorHAnsi"/>
                <w:color w:val="000000" w:themeColor="text1"/>
                <w:sz w:val="24"/>
              </w:rPr>
            </w:pPr>
            <w:r w:rsidRPr="006C2E60">
              <w:rPr>
                <w:rFonts w:asciiTheme="minorHAnsi" w:hAnsiTheme="minorHAnsi" w:cstheme="minorHAnsi"/>
                <w:color w:val="000000" w:themeColor="text1"/>
                <w:sz w:val="24"/>
              </w:rPr>
              <w:t>Bronnenlijst bij deze lesvoorbereiding</w:t>
            </w:r>
          </w:p>
        </w:tc>
      </w:tr>
      <w:tr w:rsidR="000E285E" w:rsidRPr="006C2E60" w14:paraId="52957E20" w14:textId="77777777" w:rsidTr="00456D50">
        <w:trPr>
          <w:cantSplit/>
          <w:trHeight w:val="411"/>
        </w:trPr>
        <w:tc>
          <w:tcPr>
            <w:tcW w:w="14671" w:type="dxa"/>
          </w:tcPr>
          <w:p w14:paraId="0D3EF8D6" w14:textId="77777777" w:rsidR="000E285E" w:rsidRPr="007C23C0" w:rsidRDefault="000E285E" w:rsidP="00456D50">
            <w:pPr>
              <w:rPr>
                <w:rFonts w:asciiTheme="minorHAnsi" w:hAnsiTheme="minorHAnsi" w:cstheme="minorHAnsi"/>
                <w:color w:val="000000" w:themeColor="text1"/>
                <w:sz w:val="22"/>
                <w:lang w:val="en-GB"/>
              </w:rPr>
            </w:pPr>
          </w:p>
          <w:p w14:paraId="38187EC1" w14:textId="77777777" w:rsidR="007C23C0" w:rsidRDefault="007C23C0" w:rsidP="007C23C0">
            <w:pPr>
              <w:rPr>
                <w:rFonts w:asciiTheme="minorHAnsi" w:hAnsiTheme="minorHAnsi" w:cstheme="minorHAnsi"/>
                <w:color w:val="000000" w:themeColor="text1"/>
                <w:sz w:val="24"/>
              </w:rPr>
            </w:pPr>
            <w:r w:rsidRPr="001F4712">
              <w:rPr>
                <w:rFonts w:asciiTheme="minorHAnsi" w:hAnsiTheme="minorHAnsi" w:cstheme="minorHAnsi"/>
                <w:color w:val="000000" w:themeColor="text1"/>
                <w:sz w:val="24"/>
                <w:lang w:val="en-GB"/>
              </w:rPr>
              <w:t xml:space="preserve">Van Straaten. D. (2015) Making history relevant to students by connecting past, present and future: a framework for research. </w:t>
            </w:r>
            <w:r w:rsidRPr="001F4712">
              <w:rPr>
                <w:rFonts w:asciiTheme="minorHAnsi" w:hAnsiTheme="minorHAnsi" w:cstheme="minorHAnsi"/>
                <w:color w:val="000000" w:themeColor="text1"/>
                <w:sz w:val="24"/>
              </w:rPr>
              <w:t>Universiteit van Amsterdam</w:t>
            </w:r>
          </w:p>
          <w:p w14:paraId="45A77F91" w14:textId="77777777" w:rsidR="00BB2CA1" w:rsidRDefault="00BB2CA1" w:rsidP="007C23C0">
            <w:pPr>
              <w:rPr>
                <w:rFonts w:asciiTheme="minorHAnsi" w:hAnsiTheme="minorHAnsi" w:cstheme="minorHAnsi"/>
                <w:color w:val="000000" w:themeColor="text1"/>
                <w:sz w:val="24"/>
              </w:rPr>
            </w:pPr>
          </w:p>
          <w:p w14:paraId="1E698601" w14:textId="77777777" w:rsidR="00BB2CA1" w:rsidRPr="00BB2CA1" w:rsidRDefault="00BB2CA1" w:rsidP="00BB2CA1">
            <w:pPr>
              <w:rPr>
                <w:rFonts w:asciiTheme="minorHAnsi" w:hAnsiTheme="minorHAnsi" w:cstheme="minorHAnsi"/>
                <w:color w:val="000000" w:themeColor="text1"/>
                <w:sz w:val="24"/>
              </w:rPr>
            </w:pPr>
            <w:r w:rsidRPr="00BB2CA1">
              <w:rPr>
                <w:rFonts w:asciiTheme="minorHAnsi" w:hAnsiTheme="minorHAnsi" w:cstheme="minorHAnsi"/>
                <w:color w:val="000000" w:themeColor="text1"/>
                <w:sz w:val="24"/>
              </w:rPr>
              <w:t xml:space="preserve">Wilschut. A. Van </w:t>
            </w:r>
            <w:proofErr w:type="spellStart"/>
            <w:r w:rsidRPr="00BB2CA1">
              <w:rPr>
                <w:rFonts w:asciiTheme="minorHAnsi" w:hAnsiTheme="minorHAnsi" w:cstheme="minorHAnsi"/>
                <w:color w:val="000000" w:themeColor="text1"/>
                <w:sz w:val="24"/>
              </w:rPr>
              <w:t>Straaten</w:t>
            </w:r>
            <w:proofErr w:type="spellEnd"/>
            <w:r w:rsidRPr="00BB2CA1">
              <w:rPr>
                <w:rFonts w:asciiTheme="minorHAnsi" w:hAnsiTheme="minorHAnsi" w:cstheme="minorHAnsi"/>
                <w:color w:val="000000" w:themeColor="text1"/>
                <w:sz w:val="24"/>
              </w:rPr>
              <w:t xml:space="preserve">, D. Van </w:t>
            </w:r>
            <w:proofErr w:type="spellStart"/>
            <w:r w:rsidRPr="00BB2CA1">
              <w:rPr>
                <w:rFonts w:asciiTheme="minorHAnsi" w:hAnsiTheme="minorHAnsi" w:cstheme="minorHAnsi"/>
                <w:color w:val="000000" w:themeColor="text1"/>
                <w:sz w:val="24"/>
              </w:rPr>
              <w:t>Riessen</w:t>
            </w:r>
            <w:proofErr w:type="spellEnd"/>
            <w:r w:rsidRPr="00BB2CA1">
              <w:rPr>
                <w:rFonts w:asciiTheme="minorHAnsi" w:hAnsiTheme="minorHAnsi" w:cstheme="minorHAnsi"/>
                <w:color w:val="000000" w:themeColor="text1"/>
                <w:sz w:val="24"/>
              </w:rPr>
              <w:t xml:space="preserve">, M. (2020). Geschiedenisdidactiek: handboek voor de vakdocent. Bussum: Uitgeverij </w:t>
            </w:r>
            <w:proofErr w:type="spellStart"/>
            <w:r w:rsidRPr="00BB2CA1">
              <w:rPr>
                <w:rFonts w:asciiTheme="minorHAnsi" w:hAnsiTheme="minorHAnsi" w:cstheme="minorHAnsi"/>
                <w:color w:val="000000" w:themeColor="text1"/>
                <w:sz w:val="24"/>
              </w:rPr>
              <w:t>Coutinho</w:t>
            </w:r>
            <w:proofErr w:type="spellEnd"/>
            <w:r w:rsidRPr="00BB2CA1">
              <w:rPr>
                <w:rFonts w:asciiTheme="minorHAnsi" w:hAnsiTheme="minorHAnsi" w:cstheme="minorHAnsi"/>
                <w:color w:val="000000" w:themeColor="text1"/>
                <w:sz w:val="24"/>
              </w:rPr>
              <w:t>.</w:t>
            </w:r>
          </w:p>
          <w:p w14:paraId="357A9745" w14:textId="77777777" w:rsidR="00BB2CA1" w:rsidRDefault="00BB2CA1" w:rsidP="007C23C0">
            <w:pPr>
              <w:rPr>
                <w:rFonts w:asciiTheme="minorHAnsi" w:hAnsiTheme="minorHAnsi" w:cstheme="minorHAnsi"/>
                <w:color w:val="000000" w:themeColor="text1"/>
                <w:sz w:val="24"/>
              </w:rPr>
            </w:pPr>
          </w:p>
          <w:p w14:paraId="3A87247C" w14:textId="77777777" w:rsidR="00907CDE" w:rsidRPr="00907CDE" w:rsidRDefault="00907CDE" w:rsidP="00907CDE">
            <w:pPr>
              <w:rPr>
                <w:rFonts w:asciiTheme="minorHAnsi" w:hAnsiTheme="minorHAnsi" w:cstheme="minorHAnsi"/>
                <w:bCs/>
                <w:sz w:val="24"/>
                <w:szCs w:val="24"/>
              </w:rPr>
            </w:pPr>
            <w:r w:rsidRPr="00907CDE">
              <w:rPr>
                <w:rFonts w:asciiTheme="minorHAnsi" w:hAnsiTheme="minorHAnsi" w:cstheme="minorHAnsi"/>
                <w:bCs/>
                <w:sz w:val="24"/>
                <w:szCs w:val="24"/>
              </w:rPr>
              <w:t xml:space="preserve">Van Boxtel. C. &amp; van Drie. J. (2008) </w:t>
            </w:r>
            <w:r w:rsidRPr="00907CDE">
              <w:rPr>
                <w:rFonts w:asciiTheme="minorHAnsi" w:hAnsiTheme="minorHAnsi" w:cstheme="minorHAnsi"/>
                <w:bCs/>
                <w:i/>
                <w:iCs/>
                <w:sz w:val="24"/>
                <w:szCs w:val="24"/>
              </w:rPr>
              <w:t>Vermogen tot historisch redeneren: onderliggende kennis, vaardigheden en inzichten</w:t>
            </w:r>
            <w:r w:rsidRPr="00907CDE">
              <w:rPr>
                <w:rFonts w:asciiTheme="minorHAnsi" w:hAnsiTheme="minorHAnsi" w:cstheme="minorHAnsi"/>
                <w:bCs/>
                <w:sz w:val="24"/>
                <w:szCs w:val="24"/>
              </w:rPr>
              <w:t xml:space="preserve">. Hermes 12(43) p. 45-54. </w:t>
            </w:r>
            <w:hyperlink r:id="rId11" w:history="1">
              <w:r w:rsidRPr="00907CDE">
                <w:rPr>
                  <w:rStyle w:val="Hyperlink"/>
                  <w:rFonts w:asciiTheme="minorHAnsi" w:hAnsiTheme="minorHAnsi" w:cstheme="minorHAnsi"/>
                  <w:bCs/>
                  <w:sz w:val="24"/>
                  <w:szCs w:val="24"/>
                </w:rPr>
                <w:t>https://hdl.handle.net/11245/1.431323</w:t>
              </w:r>
            </w:hyperlink>
            <w:r w:rsidRPr="00907CDE">
              <w:rPr>
                <w:rFonts w:asciiTheme="minorHAnsi" w:hAnsiTheme="minorHAnsi" w:cstheme="minorHAnsi"/>
                <w:bCs/>
                <w:sz w:val="24"/>
                <w:szCs w:val="24"/>
              </w:rPr>
              <w:t xml:space="preserve"> </w:t>
            </w:r>
          </w:p>
          <w:p w14:paraId="34F62088" w14:textId="77777777" w:rsidR="00BB2CA1" w:rsidRDefault="00BB2CA1" w:rsidP="007C23C0">
            <w:pPr>
              <w:rPr>
                <w:rFonts w:asciiTheme="minorHAnsi" w:hAnsiTheme="minorHAnsi" w:cstheme="minorHAnsi"/>
                <w:color w:val="000000" w:themeColor="text1"/>
                <w:sz w:val="24"/>
              </w:rPr>
            </w:pPr>
          </w:p>
          <w:p w14:paraId="2ABF4EDD" w14:textId="77777777" w:rsidR="000E285E" w:rsidRDefault="000E285E" w:rsidP="00665458">
            <w:pPr>
              <w:rPr>
                <w:rFonts w:asciiTheme="minorHAnsi" w:hAnsiTheme="minorHAnsi" w:cstheme="minorHAnsi"/>
                <w:color w:val="000000" w:themeColor="text1"/>
              </w:rPr>
            </w:pPr>
          </w:p>
          <w:p w14:paraId="5ED2A875" w14:textId="58B2F652" w:rsidR="007C23C0" w:rsidRPr="006C2E60" w:rsidRDefault="007C23C0" w:rsidP="00665458">
            <w:pPr>
              <w:rPr>
                <w:rFonts w:asciiTheme="minorHAnsi" w:hAnsiTheme="minorHAnsi" w:cstheme="minorHAnsi"/>
                <w:color w:val="000000" w:themeColor="text1"/>
              </w:rPr>
            </w:pPr>
          </w:p>
        </w:tc>
      </w:tr>
    </w:tbl>
    <w:p w14:paraId="1B766013" w14:textId="77777777" w:rsidR="00F443C8" w:rsidRPr="006C2E60" w:rsidRDefault="00F443C8" w:rsidP="009C680F">
      <w:pPr>
        <w:rPr>
          <w:rFonts w:asciiTheme="minorHAnsi" w:hAnsiTheme="minorHAnsi" w:cstheme="minorHAnsi"/>
          <w:color w:val="000000" w:themeColor="text1"/>
          <w:sz w:val="24"/>
        </w:rPr>
      </w:pPr>
    </w:p>
    <w:p w14:paraId="066D4B08" w14:textId="43D69DF4" w:rsidR="009C680F" w:rsidRPr="006C2E60" w:rsidRDefault="009C680F" w:rsidP="009C680F">
      <w:pPr>
        <w:rPr>
          <w:rFonts w:asciiTheme="minorHAnsi" w:hAnsiTheme="minorHAnsi" w:cstheme="minorHAnsi"/>
          <w:color w:val="000000" w:themeColor="text1"/>
          <w:sz w:val="24"/>
        </w:rPr>
      </w:pPr>
      <w:r w:rsidRPr="006C2E60">
        <w:rPr>
          <w:rFonts w:asciiTheme="minorHAnsi" w:hAnsiTheme="minorHAnsi" w:cstheme="minorHAnsi"/>
          <w:color w:val="000000" w:themeColor="text1"/>
          <w:sz w:val="24"/>
        </w:rPr>
        <w:br w:type="page"/>
      </w:r>
    </w:p>
    <w:tbl>
      <w:tblPr>
        <w:tblStyle w:val="Tabelraster"/>
        <w:tblW w:w="15039" w:type="dxa"/>
        <w:tblInd w:w="-443" w:type="dxa"/>
        <w:tblLook w:val="04A0" w:firstRow="1" w:lastRow="0" w:firstColumn="1" w:lastColumn="0" w:noHBand="0" w:noVBand="1"/>
      </w:tblPr>
      <w:tblGrid>
        <w:gridCol w:w="7519"/>
        <w:gridCol w:w="7520"/>
      </w:tblGrid>
      <w:tr w:rsidR="002910ED" w:rsidRPr="006C2E60" w14:paraId="14D44D6F" w14:textId="77777777" w:rsidTr="002910ED">
        <w:tc>
          <w:tcPr>
            <w:tcW w:w="7519" w:type="dxa"/>
          </w:tcPr>
          <w:p w14:paraId="7F3FA453" w14:textId="3EF1CC02" w:rsidR="002910ED" w:rsidRDefault="002910ED" w:rsidP="00456D50">
            <w:pPr>
              <w:rPr>
                <w:rFonts w:asciiTheme="minorHAnsi" w:hAnsiTheme="minorHAnsi" w:cstheme="minorHAnsi"/>
                <w:b/>
                <w:sz w:val="24"/>
                <w:szCs w:val="24"/>
              </w:rPr>
            </w:pPr>
            <w:r w:rsidRPr="006C2E60">
              <w:rPr>
                <w:rFonts w:asciiTheme="minorHAnsi" w:hAnsiTheme="minorHAnsi" w:cstheme="minorHAnsi"/>
                <w:b/>
                <w:sz w:val="24"/>
                <w:szCs w:val="24"/>
              </w:rPr>
              <w:lastRenderedPageBreak/>
              <w:t>Leermiddelen, materialen, media:</w:t>
            </w:r>
            <w:r w:rsidR="000C5A8B" w:rsidRPr="006C2E60">
              <w:rPr>
                <w:rFonts w:asciiTheme="minorHAnsi" w:hAnsiTheme="minorHAnsi" w:cstheme="minorHAnsi"/>
                <w:b/>
                <w:sz w:val="24"/>
                <w:szCs w:val="24"/>
              </w:rPr>
              <w:t xml:space="preserve"> </w:t>
            </w:r>
          </w:p>
          <w:p w14:paraId="256A29AB" w14:textId="43AA9D7E" w:rsidR="002123EE" w:rsidRPr="002123EE" w:rsidRDefault="002123EE" w:rsidP="00456D50">
            <w:pPr>
              <w:rPr>
                <w:rFonts w:asciiTheme="minorHAnsi" w:hAnsiTheme="minorHAnsi" w:cstheme="minorHAnsi"/>
                <w:bCs/>
                <w:sz w:val="24"/>
                <w:szCs w:val="24"/>
              </w:rPr>
            </w:pPr>
            <w:r>
              <w:rPr>
                <w:rFonts w:asciiTheme="minorHAnsi" w:hAnsiTheme="minorHAnsi" w:cstheme="minorHAnsi"/>
                <w:bCs/>
                <w:sz w:val="24"/>
                <w:szCs w:val="24"/>
              </w:rPr>
              <w:t xml:space="preserve">Bij deze workshop horen: Een bronnenboek met primaire bronnen, </w:t>
            </w:r>
            <w:r w:rsidR="00776915">
              <w:rPr>
                <w:rFonts w:asciiTheme="minorHAnsi" w:hAnsiTheme="minorHAnsi" w:cstheme="minorHAnsi"/>
                <w:bCs/>
                <w:sz w:val="24"/>
                <w:szCs w:val="24"/>
              </w:rPr>
              <w:t>een PowerPoint</w:t>
            </w:r>
            <w:r w:rsidR="008A7769">
              <w:rPr>
                <w:rFonts w:asciiTheme="minorHAnsi" w:hAnsiTheme="minorHAnsi" w:cstheme="minorHAnsi"/>
                <w:bCs/>
                <w:sz w:val="24"/>
                <w:szCs w:val="24"/>
              </w:rPr>
              <w:t>.</w:t>
            </w:r>
          </w:p>
          <w:p w14:paraId="47901058" w14:textId="77777777" w:rsidR="002910ED" w:rsidRPr="006C2E60" w:rsidRDefault="002910ED" w:rsidP="002910ED">
            <w:pPr>
              <w:pStyle w:val="Lijstalinea"/>
              <w:overflowPunct/>
              <w:autoSpaceDE/>
              <w:autoSpaceDN/>
              <w:adjustRightInd/>
              <w:ind w:left="360"/>
              <w:textAlignment w:val="auto"/>
              <w:rPr>
                <w:rFonts w:asciiTheme="minorHAnsi" w:hAnsiTheme="minorHAnsi" w:cstheme="minorHAnsi"/>
                <w:sz w:val="24"/>
                <w:szCs w:val="24"/>
              </w:rPr>
            </w:pPr>
          </w:p>
          <w:p w14:paraId="7CCFD41C" w14:textId="77777777" w:rsidR="002910ED" w:rsidRPr="006C2E60" w:rsidRDefault="002910ED" w:rsidP="00456D50">
            <w:pPr>
              <w:rPr>
                <w:rFonts w:asciiTheme="minorHAnsi" w:hAnsiTheme="minorHAnsi" w:cstheme="minorHAnsi"/>
                <w:sz w:val="24"/>
                <w:szCs w:val="24"/>
              </w:rPr>
            </w:pPr>
          </w:p>
        </w:tc>
        <w:tc>
          <w:tcPr>
            <w:tcW w:w="7520" w:type="dxa"/>
          </w:tcPr>
          <w:p w14:paraId="4C0935B3" w14:textId="77777777" w:rsidR="002910ED" w:rsidRDefault="002910ED" w:rsidP="00456D50">
            <w:pPr>
              <w:rPr>
                <w:rFonts w:asciiTheme="minorHAnsi" w:hAnsiTheme="minorHAnsi" w:cstheme="minorHAnsi"/>
                <w:b/>
                <w:sz w:val="24"/>
                <w:szCs w:val="24"/>
              </w:rPr>
            </w:pPr>
            <w:r w:rsidRPr="006C2E60">
              <w:rPr>
                <w:rFonts w:asciiTheme="minorHAnsi" w:hAnsiTheme="minorHAnsi" w:cstheme="minorHAnsi"/>
                <w:b/>
                <w:sz w:val="24"/>
                <w:szCs w:val="24"/>
              </w:rPr>
              <w:t xml:space="preserve">Voorbereidingen die je moet treffen: </w:t>
            </w:r>
            <w:r w:rsidRPr="006C2E60">
              <w:rPr>
                <w:rFonts w:asciiTheme="minorHAnsi" w:hAnsiTheme="minorHAnsi" w:cstheme="minorHAnsi"/>
                <w:b/>
                <w:sz w:val="24"/>
                <w:szCs w:val="24"/>
              </w:rPr>
              <w:tab/>
            </w:r>
          </w:p>
          <w:p w14:paraId="5C0DCCB4" w14:textId="4FA783EE" w:rsidR="00B44EED" w:rsidRDefault="002123EE" w:rsidP="00456D50">
            <w:pPr>
              <w:rPr>
                <w:rFonts w:asciiTheme="minorHAnsi" w:hAnsiTheme="minorHAnsi" w:cstheme="minorHAnsi"/>
                <w:bCs/>
                <w:sz w:val="24"/>
                <w:szCs w:val="24"/>
              </w:rPr>
            </w:pPr>
            <w:r>
              <w:rPr>
                <w:rFonts w:asciiTheme="minorHAnsi" w:hAnsiTheme="minorHAnsi" w:cstheme="minorHAnsi"/>
                <w:bCs/>
                <w:sz w:val="24"/>
                <w:szCs w:val="24"/>
              </w:rPr>
              <w:t>Zet de tafels van tevoren in groepen van 3-4.</w:t>
            </w:r>
          </w:p>
          <w:p w14:paraId="5F6088E3" w14:textId="4C13218E" w:rsidR="00D01284" w:rsidRPr="00B44EED" w:rsidRDefault="00D01284" w:rsidP="00456D50">
            <w:pPr>
              <w:rPr>
                <w:rFonts w:asciiTheme="minorHAnsi" w:hAnsiTheme="minorHAnsi" w:cstheme="minorHAnsi"/>
                <w:bCs/>
                <w:sz w:val="24"/>
                <w:szCs w:val="24"/>
              </w:rPr>
            </w:pPr>
            <w:r>
              <w:rPr>
                <w:rFonts w:asciiTheme="minorHAnsi" w:hAnsiTheme="minorHAnsi" w:cstheme="minorHAnsi"/>
                <w:bCs/>
                <w:sz w:val="24"/>
                <w:szCs w:val="24"/>
              </w:rPr>
              <w:t>Bronmateriaal uitzoeken</w:t>
            </w:r>
          </w:p>
          <w:p w14:paraId="676124F9" w14:textId="323CF7FF" w:rsidR="002910ED" w:rsidRPr="006C2E60" w:rsidRDefault="002910ED" w:rsidP="002910ED">
            <w:pPr>
              <w:pStyle w:val="Lijstalinea"/>
              <w:overflowPunct/>
              <w:autoSpaceDE/>
              <w:autoSpaceDN/>
              <w:adjustRightInd/>
              <w:ind w:left="360"/>
              <w:textAlignment w:val="auto"/>
              <w:rPr>
                <w:rFonts w:asciiTheme="minorHAnsi" w:hAnsiTheme="minorHAnsi" w:cstheme="minorHAnsi"/>
                <w:sz w:val="24"/>
                <w:szCs w:val="24"/>
              </w:rPr>
            </w:pPr>
          </w:p>
        </w:tc>
      </w:tr>
    </w:tbl>
    <w:p w14:paraId="50DA1D97" w14:textId="77777777" w:rsidR="002910ED" w:rsidRPr="006C2E60" w:rsidRDefault="002910ED" w:rsidP="00FC00A1">
      <w:pPr>
        <w:rPr>
          <w:rFonts w:asciiTheme="minorHAnsi" w:hAnsiTheme="minorHAnsi" w:cstheme="minorHAnsi"/>
          <w:color w:val="000000" w:themeColor="text1"/>
          <w:sz w:val="22"/>
        </w:rPr>
      </w:pPr>
    </w:p>
    <w:tbl>
      <w:tblPr>
        <w:tblW w:w="15120" w:type="dxa"/>
        <w:tblInd w:w="-4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9"/>
        <w:gridCol w:w="1418"/>
        <w:gridCol w:w="4111"/>
        <w:gridCol w:w="4252"/>
        <w:gridCol w:w="4310"/>
      </w:tblGrid>
      <w:tr w:rsidR="000E285E" w:rsidRPr="006C2E60" w14:paraId="066D4B0C" w14:textId="77777777" w:rsidTr="40367E89">
        <w:trPr>
          <w:cantSplit/>
        </w:trPr>
        <w:tc>
          <w:tcPr>
            <w:tcW w:w="15120" w:type="dxa"/>
            <w:gridSpan w:val="5"/>
            <w:shd w:val="clear" w:color="auto" w:fill="C0C0C0"/>
          </w:tcPr>
          <w:p w14:paraId="2D4A9A87" w14:textId="77777777" w:rsidR="00572050" w:rsidRPr="006C2E60" w:rsidRDefault="009C680F" w:rsidP="00572050">
            <w:pPr>
              <w:jc w:val="center"/>
              <w:rPr>
                <w:rFonts w:asciiTheme="minorHAnsi" w:hAnsiTheme="minorHAnsi" w:cstheme="minorHAnsi"/>
                <w:b/>
                <w:color w:val="000000" w:themeColor="text1"/>
                <w:sz w:val="36"/>
                <w:szCs w:val="28"/>
              </w:rPr>
            </w:pPr>
            <w:r w:rsidRPr="006C2E60">
              <w:rPr>
                <w:rFonts w:asciiTheme="minorHAnsi" w:hAnsiTheme="minorHAnsi" w:cstheme="minorHAnsi"/>
                <w:b/>
                <w:color w:val="000000" w:themeColor="text1"/>
                <w:sz w:val="36"/>
                <w:szCs w:val="28"/>
              </w:rPr>
              <w:t>Fase 1:</w:t>
            </w:r>
            <w:r w:rsidR="00572050" w:rsidRPr="006C2E60">
              <w:rPr>
                <w:rFonts w:asciiTheme="minorHAnsi" w:hAnsiTheme="minorHAnsi" w:cstheme="minorHAnsi"/>
                <w:b/>
                <w:color w:val="000000" w:themeColor="text1"/>
                <w:sz w:val="36"/>
                <w:szCs w:val="28"/>
              </w:rPr>
              <w:t xml:space="preserve"> De Instap</w:t>
            </w:r>
          </w:p>
          <w:p w14:paraId="066D4B0B" w14:textId="784AEB7B" w:rsidR="009C680F" w:rsidRPr="006C2E60" w:rsidRDefault="00572050" w:rsidP="00572050">
            <w:pPr>
              <w:jc w:val="center"/>
              <w:rPr>
                <w:rFonts w:asciiTheme="minorHAnsi" w:hAnsiTheme="minorHAnsi" w:cstheme="minorHAnsi"/>
                <w:b/>
                <w:color w:val="000000" w:themeColor="text1"/>
                <w:sz w:val="36"/>
                <w:szCs w:val="28"/>
              </w:rPr>
            </w:pPr>
            <w:r w:rsidRPr="006C2E60">
              <w:rPr>
                <w:rFonts w:asciiTheme="minorHAnsi" w:hAnsiTheme="minorHAnsi" w:cstheme="minorHAnsi"/>
                <w:color w:val="000000" w:themeColor="text1"/>
                <w:sz w:val="32"/>
                <w:szCs w:val="28"/>
              </w:rPr>
              <w:t>Belangstelling wekken, aandacht richten op de doelen van de les een aansluiten bij voorkennis</w:t>
            </w:r>
            <w:r w:rsidR="009C680F" w:rsidRPr="006C2E60">
              <w:rPr>
                <w:rFonts w:asciiTheme="minorHAnsi" w:hAnsiTheme="minorHAnsi" w:cstheme="minorHAnsi"/>
                <w:b/>
                <w:color w:val="000000" w:themeColor="text1"/>
                <w:sz w:val="32"/>
                <w:szCs w:val="28"/>
              </w:rPr>
              <w:t xml:space="preserve"> </w:t>
            </w:r>
          </w:p>
        </w:tc>
      </w:tr>
      <w:tr w:rsidR="00BC3CDA" w:rsidRPr="006C2E60" w14:paraId="066D4B19" w14:textId="77777777" w:rsidTr="40367E89">
        <w:trPr>
          <w:cantSplit/>
        </w:trPr>
        <w:tc>
          <w:tcPr>
            <w:tcW w:w="1029" w:type="dxa"/>
            <w:shd w:val="clear" w:color="auto" w:fill="F2F2F2" w:themeFill="background1" w:themeFillShade="F2"/>
          </w:tcPr>
          <w:p w14:paraId="066D4B0D" w14:textId="77777777" w:rsidR="00BC3CDA" w:rsidRPr="006C2E60" w:rsidRDefault="00BC3CDA" w:rsidP="009C680F">
            <w:pPr>
              <w:jc w:val="center"/>
              <w:rPr>
                <w:rFonts w:asciiTheme="minorHAnsi" w:hAnsiTheme="minorHAnsi" w:cstheme="minorHAnsi"/>
                <w:b/>
                <w:color w:val="000000" w:themeColor="text1"/>
                <w:sz w:val="24"/>
              </w:rPr>
            </w:pPr>
            <w:r w:rsidRPr="006C2E60">
              <w:rPr>
                <w:rFonts w:asciiTheme="minorHAnsi" w:hAnsiTheme="minorHAnsi" w:cstheme="minorHAnsi"/>
                <w:color w:val="000000" w:themeColor="text1"/>
                <w:sz w:val="24"/>
              </w:rPr>
              <w:br w:type="page"/>
            </w:r>
            <w:r w:rsidRPr="006C2E60">
              <w:rPr>
                <w:rFonts w:asciiTheme="minorHAnsi" w:hAnsiTheme="minorHAnsi" w:cstheme="minorHAnsi"/>
                <w:b/>
                <w:color w:val="000000" w:themeColor="text1"/>
                <w:sz w:val="24"/>
              </w:rPr>
              <w:t>Tijd</w:t>
            </w:r>
          </w:p>
          <w:p w14:paraId="066D4B0E" w14:textId="3EEC15B9" w:rsidR="00BC3CDA" w:rsidRPr="006C2E60" w:rsidRDefault="00BC3CDA" w:rsidP="00BC3CDA">
            <w:pPr>
              <w:jc w:val="center"/>
              <w:rPr>
                <w:rFonts w:asciiTheme="minorHAnsi" w:hAnsiTheme="minorHAnsi" w:cstheme="minorHAnsi"/>
                <w:b/>
                <w:color w:val="000000" w:themeColor="text1"/>
                <w:sz w:val="24"/>
              </w:rPr>
            </w:pPr>
          </w:p>
        </w:tc>
        <w:tc>
          <w:tcPr>
            <w:tcW w:w="1418" w:type="dxa"/>
            <w:shd w:val="clear" w:color="auto" w:fill="F2F2F2" w:themeFill="background1" w:themeFillShade="F2"/>
          </w:tcPr>
          <w:p w14:paraId="066D4B0F" w14:textId="77777777" w:rsidR="00BC3CDA" w:rsidRPr="006C2E60" w:rsidRDefault="00BC3CDA" w:rsidP="009C680F">
            <w:pPr>
              <w:jc w:val="center"/>
              <w:rPr>
                <w:rFonts w:asciiTheme="minorHAnsi" w:hAnsiTheme="minorHAnsi" w:cstheme="minorHAnsi"/>
                <w:b/>
                <w:color w:val="000000" w:themeColor="text1"/>
                <w:sz w:val="24"/>
              </w:rPr>
            </w:pPr>
            <w:r w:rsidRPr="006C2E60">
              <w:rPr>
                <w:rFonts w:asciiTheme="minorHAnsi" w:hAnsiTheme="minorHAnsi" w:cstheme="minorHAnsi"/>
                <w:b/>
                <w:color w:val="000000" w:themeColor="text1"/>
                <w:sz w:val="24"/>
              </w:rPr>
              <w:t>Leerdoelen</w:t>
            </w:r>
          </w:p>
          <w:p w14:paraId="066D4B11" w14:textId="3B8B4879" w:rsidR="00BC3CDA" w:rsidRPr="006C2E60" w:rsidRDefault="00BC3CDA" w:rsidP="009C680F">
            <w:pPr>
              <w:jc w:val="center"/>
              <w:rPr>
                <w:rFonts w:asciiTheme="minorHAnsi" w:hAnsiTheme="minorHAnsi" w:cstheme="minorHAnsi"/>
                <w:b/>
                <w:color w:val="000000" w:themeColor="text1"/>
                <w:sz w:val="24"/>
              </w:rPr>
            </w:pPr>
          </w:p>
        </w:tc>
        <w:tc>
          <w:tcPr>
            <w:tcW w:w="4111" w:type="dxa"/>
            <w:shd w:val="clear" w:color="auto" w:fill="F2F2F2" w:themeFill="background1" w:themeFillShade="F2"/>
          </w:tcPr>
          <w:p w14:paraId="19119EFC" w14:textId="77777777" w:rsidR="00BC3CDA" w:rsidRPr="006C2E60" w:rsidRDefault="00BC3CDA" w:rsidP="000E285E">
            <w:pPr>
              <w:jc w:val="center"/>
              <w:rPr>
                <w:rFonts w:asciiTheme="minorHAnsi" w:hAnsiTheme="minorHAnsi" w:cstheme="minorHAnsi"/>
                <w:b/>
                <w:color w:val="000000" w:themeColor="text1"/>
                <w:sz w:val="24"/>
              </w:rPr>
            </w:pPr>
            <w:proofErr w:type="spellStart"/>
            <w:r w:rsidRPr="006C2E60">
              <w:rPr>
                <w:rFonts w:asciiTheme="minorHAnsi" w:hAnsiTheme="minorHAnsi" w:cstheme="minorHAnsi"/>
                <w:b/>
                <w:color w:val="000000" w:themeColor="text1"/>
                <w:sz w:val="24"/>
              </w:rPr>
              <w:t>Leerlingactiviteiten</w:t>
            </w:r>
            <w:proofErr w:type="spellEnd"/>
          </w:p>
          <w:p w14:paraId="066D4B13" w14:textId="1004DCED" w:rsidR="00BC3CDA" w:rsidRPr="006C2E60" w:rsidRDefault="00BC3CDA" w:rsidP="00BC3CDA">
            <w:pPr>
              <w:jc w:val="center"/>
              <w:rPr>
                <w:rFonts w:asciiTheme="minorHAnsi" w:hAnsiTheme="minorHAnsi" w:cstheme="minorHAnsi"/>
                <w:b/>
                <w:color w:val="000000" w:themeColor="text1"/>
                <w:sz w:val="24"/>
              </w:rPr>
            </w:pPr>
          </w:p>
        </w:tc>
        <w:tc>
          <w:tcPr>
            <w:tcW w:w="4252" w:type="dxa"/>
            <w:shd w:val="clear" w:color="auto" w:fill="F2F2F2" w:themeFill="background1" w:themeFillShade="F2"/>
          </w:tcPr>
          <w:p w14:paraId="5963CD91" w14:textId="77777777" w:rsidR="00BC3CDA" w:rsidRPr="006C2E60" w:rsidRDefault="00BC3CDA" w:rsidP="000E285E">
            <w:pPr>
              <w:jc w:val="center"/>
              <w:rPr>
                <w:rFonts w:asciiTheme="minorHAnsi" w:hAnsiTheme="minorHAnsi" w:cstheme="minorHAnsi"/>
                <w:b/>
                <w:color w:val="000000" w:themeColor="text1"/>
                <w:sz w:val="24"/>
              </w:rPr>
            </w:pPr>
            <w:r w:rsidRPr="006C2E60">
              <w:rPr>
                <w:rFonts w:asciiTheme="minorHAnsi" w:hAnsiTheme="minorHAnsi" w:cstheme="minorHAnsi"/>
                <w:b/>
                <w:color w:val="000000" w:themeColor="text1"/>
                <w:sz w:val="24"/>
              </w:rPr>
              <w:t>Leerkrachtactiviteiten</w:t>
            </w:r>
          </w:p>
          <w:p w14:paraId="066D4B15" w14:textId="6272D812" w:rsidR="00BC3CDA" w:rsidRPr="006C2E60" w:rsidRDefault="00BC3CDA" w:rsidP="000E285E">
            <w:pPr>
              <w:jc w:val="center"/>
              <w:rPr>
                <w:rFonts w:asciiTheme="minorHAnsi" w:hAnsiTheme="minorHAnsi" w:cstheme="minorHAnsi"/>
                <w:b/>
                <w:color w:val="000000" w:themeColor="text1"/>
                <w:sz w:val="24"/>
              </w:rPr>
            </w:pPr>
          </w:p>
        </w:tc>
        <w:tc>
          <w:tcPr>
            <w:tcW w:w="4310" w:type="dxa"/>
            <w:shd w:val="clear" w:color="auto" w:fill="F2F2F2" w:themeFill="background1" w:themeFillShade="F2"/>
          </w:tcPr>
          <w:p w14:paraId="42E0305C" w14:textId="77777777" w:rsidR="00BC3CDA" w:rsidRPr="006C2E60" w:rsidRDefault="00BC3CDA" w:rsidP="00BC3CDA">
            <w:pPr>
              <w:jc w:val="center"/>
              <w:rPr>
                <w:rFonts w:asciiTheme="minorHAnsi" w:hAnsiTheme="minorHAnsi" w:cstheme="minorHAnsi"/>
                <w:b/>
                <w:color w:val="000000" w:themeColor="text1"/>
                <w:sz w:val="24"/>
              </w:rPr>
            </w:pPr>
            <w:r w:rsidRPr="006C2E60">
              <w:rPr>
                <w:rFonts w:asciiTheme="minorHAnsi" w:hAnsiTheme="minorHAnsi" w:cstheme="minorHAnsi"/>
                <w:b/>
                <w:color w:val="000000" w:themeColor="text1"/>
                <w:sz w:val="24"/>
              </w:rPr>
              <w:t>Verantwoording vanuit de literatuur.</w:t>
            </w:r>
          </w:p>
          <w:p w14:paraId="066D4B18" w14:textId="15E9D03D" w:rsidR="00BC3CDA" w:rsidRPr="006C2E60" w:rsidRDefault="00BC3CDA" w:rsidP="00BC3CDA">
            <w:pPr>
              <w:jc w:val="center"/>
              <w:rPr>
                <w:rFonts w:asciiTheme="minorHAnsi" w:hAnsiTheme="minorHAnsi" w:cstheme="minorHAnsi"/>
                <w:b/>
                <w:color w:val="000000" w:themeColor="text1"/>
                <w:sz w:val="24"/>
              </w:rPr>
            </w:pPr>
          </w:p>
        </w:tc>
      </w:tr>
      <w:tr w:rsidR="00BC3CDA" w:rsidRPr="006C2E60" w14:paraId="066D4B20" w14:textId="77777777" w:rsidTr="40367E89">
        <w:trPr>
          <w:trHeight w:val="65"/>
        </w:trPr>
        <w:tc>
          <w:tcPr>
            <w:tcW w:w="1029" w:type="dxa"/>
          </w:tcPr>
          <w:p w14:paraId="066D4B1A" w14:textId="27165511" w:rsidR="00BC3CDA" w:rsidRPr="00991364" w:rsidRDefault="00991364" w:rsidP="00BC3CDA">
            <w:pPr>
              <w:rPr>
                <w:rFonts w:asciiTheme="minorHAnsi" w:hAnsiTheme="minorHAnsi" w:cstheme="minorHAnsi"/>
                <w:iCs/>
                <w:color w:val="000000" w:themeColor="text1"/>
                <w:sz w:val="24"/>
                <w:szCs w:val="24"/>
              </w:rPr>
            </w:pPr>
            <w:r>
              <w:rPr>
                <w:rFonts w:asciiTheme="minorHAnsi" w:hAnsiTheme="minorHAnsi" w:cstheme="minorHAnsi"/>
                <w:iCs/>
                <w:color w:val="000000" w:themeColor="text1"/>
                <w:sz w:val="24"/>
                <w:szCs w:val="24"/>
              </w:rPr>
              <w:t>15-20 minuten</w:t>
            </w:r>
          </w:p>
        </w:tc>
        <w:tc>
          <w:tcPr>
            <w:tcW w:w="1418" w:type="dxa"/>
          </w:tcPr>
          <w:p w14:paraId="066D4B1B" w14:textId="593CC6CE" w:rsidR="00BC3CDA" w:rsidRPr="008D297E" w:rsidRDefault="008D297E" w:rsidP="001C2B6E">
            <w:pPr>
              <w:rPr>
                <w:rFonts w:asciiTheme="minorHAnsi" w:hAnsiTheme="minorHAnsi" w:cstheme="minorHAnsi"/>
                <w:iCs/>
                <w:color w:val="000000" w:themeColor="text1"/>
                <w:sz w:val="24"/>
                <w:szCs w:val="24"/>
              </w:rPr>
            </w:pPr>
            <w:r>
              <w:rPr>
                <w:rFonts w:asciiTheme="minorHAnsi" w:hAnsiTheme="minorHAnsi" w:cstheme="minorHAnsi"/>
                <w:iCs/>
                <w:color w:val="000000" w:themeColor="text1"/>
                <w:sz w:val="24"/>
                <w:szCs w:val="24"/>
              </w:rPr>
              <w:t>3.</w:t>
            </w:r>
          </w:p>
        </w:tc>
        <w:tc>
          <w:tcPr>
            <w:tcW w:w="4111" w:type="dxa"/>
          </w:tcPr>
          <w:p w14:paraId="1C5C3714" w14:textId="492E7F18" w:rsidR="00BC3CDA" w:rsidRDefault="0032257F" w:rsidP="008B192A">
            <w:pPr>
              <w:rPr>
                <w:rFonts w:asciiTheme="minorHAnsi" w:hAnsiTheme="minorHAnsi" w:cstheme="minorHAnsi"/>
                <w:color w:val="000000" w:themeColor="text1"/>
                <w:sz w:val="24"/>
                <w:szCs w:val="24"/>
              </w:rPr>
            </w:pPr>
            <w:r>
              <w:rPr>
                <w:rFonts w:asciiTheme="minorHAnsi" w:hAnsiTheme="minorHAnsi" w:cstheme="minorHAnsi"/>
                <w:b/>
                <w:bCs/>
                <w:iCs/>
                <w:color w:val="000000" w:themeColor="text1"/>
                <w:sz w:val="24"/>
                <w:szCs w:val="24"/>
              </w:rPr>
              <w:t xml:space="preserve">Wat wij aanraden: </w:t>
            </w:r>
            <w:r w:rsidR="00C45F19">
              <w:rPr>
                <w:rFonts w:asciiTheme="minorHAnsi" w:hAnsiTheme="minorHAnsi" w:cstheme="minorHAnsi"/>
                <w:color w:val="000000" w:themeColor="text1"/>
                <w:sz w:val="24"/>
                <w:szCs w:val="24"/>
              </w:rPr>
              <w:t xml:space="preserve">De leerlingen zitten in groepen van </w:t>
            </w:r>
            <w:r w:rsidR="008A7769">
              <w:rPr>
                <w:rFonts w:asciiTheme="minorHAnsi" w:hAnsiTheme="minorHAnsi" w:cstheme="minorHAnsi"/>
                <w:color w:val="000000" w:themeColor="text1"/>
                <w:sz w:val="24"/>
                <w:szCs w:val="24"/>
              </w:rPr>
              <w:t>3-</w:t>
            </w:r>
            <w:r w:rsidR="00C45F19">
              <w:rPr>
                <w:rFonts w:asciiTheme="minorHAnsi" w:hAnsiTheme="minorHAnsi" w:cstheme="minorHAnsi"/>
                <w:color w:val="000000" w:themeColor="text1"/>
                <w:sz w:val="24"/>
                <w:szCs w:val="24"/>
              </w:rPr>
              <w:t xml:space="preserve">4 personen. </w:t>
            </w:r>
            <w:r w:rsidR="00E257DE">
              <w:rPr>
                <w:rFonts w:asciiTheme="minorHAnsi" w:hAnsiTheme="minorHAnsi" w:cstheme="minorHAnsi"/>
                <w:color w:val="000000" w:themeColor="text1"/>
                <w:sz w:val="24"/>
                <w:szCs w:val="24"/>
              </w:rPr>
              <w:t xml:space="preserve">Op de </w:t>
            </w:r>
            <w:proofErr w:type="spellStart"/>
            <w:r w:rsidR="00E257DE">
              <w:rPr>
                <w:rFonts w:asciiTheme="minorHAnsi" w:hAnsiTheme="minorHAnsi" w:cstheme="minorHAnsi"/>
                <w:color w:val="000000" w:themeColor="text1"/>
                <w:sz w:val="24"/>
                <w:szCs w:val="24"/>
              </w:rPr>
              <w:t>Powerpoint</w:t>
            </w:r>
            <w:proofErr w:type="spellEnd"/>
            <w:r w:rsidR="00E257DE">
              <w:rPr>
                <w:rFonts w:asciiTheme="minorHAnsi" w:hAnsiTheme="minorHAnsi" w:cstheme="minorHAnsi"/>
                <w:color w:val="000000" w:themeColor="text1"/>
                <w:sz w:val="24"/>
                <w:szCs w:val="24"/>
              </w:rPr>
              <w:t xml:space="preserve"> (zie dia: instap in PowerPoint</w:t>
            </w:r>
            <w:r w:rsidR="003B54DB">
              <w:rPr>
                <w:rFonts w:asciiTheme="minorHAnsi" w:hAnsiTheme="minorHAnsi" w:cstheme="minorHAnsi"/>
                <w:color w:val="000000" w:themeColor="text1"/>
                <w:sz w:val="24"/>
                <w:szCs w:val="24"/>
              </w:rPr>
              <w:t xml:space="preserve"> bijlage) is een propaganda poster te zien. </w:t>
            </w:r>
          </w:p>
          <w:p w14:paraId="3806668E" w14:textId="77777777" w:rsidR="00C46212" w:rsidRDefault="00C46212" w:rsidP="008B192A">
            <w:pPr>
              <w:rPr>
                <w:rFonts w:asciiTheme="minorHAnsi" w:hAnsiTheme="minorHAnsi" w:cstheme="minorHAnsi"/>
                <w:color w:val="000000" w:themeColor="text1"/>
                <w:sz w:val="24"/>
                <w:szCs w:val="24"/>
              </w:rPr>
            </w:pPr>
          </w:p>
          <w:p w14:paraId="273DE5EC" w14:textId="4F727B27" w:rsidR="00C46212" w:rsidRDefault="00C46212" w:rsidP="008B192A">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De leerlingen maken een opdracht (zi</w:t>
            </w:r>
            <w:r w:rsidR="006B4044">
              <w:rPr>
                <w:rFonts w:asciiTheme="minorHAnsi" w:hAnsiTheme="minorHAnsi" w:cstheme="minorHAnsi"/>
                <w:color w:val="000000" w:themeColor="text1"/>
                <w:sz w:val="24"/>
                <w:szCs w:val="24"/>
              </w:rPr>
              <w:t xml:space="preserve">e </w:t>
            </w:r>
            <w:r w:rsidR="006B4044" w:rsidRPr="006B4044">
              <w:rPr>
                <w:rFonts w:asciiTheme="minorHAnsi" w:hAnsiTheme="minorHAnsi" w:cstheme="minorHAnsi"/>
                <w:color w:val="000000" w:themeColor="text1"/>
                <w:sz w:val="24"/>
                <w:szCs w:val="24"/>
              </w:rPr>
              <w:fldChar w:fldCharType="begin"/>
            </w:r>
            <w:r w:rsidR="006B4044" w:rsidRPr="006B4044">
              <w:rPr>
                <w:rFonts w:asciiTheme="minorHAnsi" w:hAnsiTheme="minorHAnsi" w:cstheme="minorHAnsi"/>
                <w:color w:val="000000" w:themeColor="text1"/>
                <w:sz w:val="24"/>
                <w:szCs w:val="24"/>
              </w:rPr>
              <w:instrText xml:space="preserve"> REF _Ref167201424 \h </w:instrText>
            </w:r>
            <w:r w:rsidR="006B4044">
              <w:rPr>
                <w:rFonts w:asciiTheme="minorHAnsi" w:hAnsiTheme="minorHAnsi" w:cstheme="minorHAnsi"/>
                <w:color w:val="000000" w:themeColor="text1"/>
                <w:sz w:val="24"/>
                <w:szCs w:val="24"/>
              </w:rPr>
              <w:instrText xml:space="preserve"> \* MERGEFORMAT </w:instrText>
            </w:r>
            <w:r w:rsidR="006B4044" w:rsidRPr="006B4044">
              <w:rPr>
                <w:rFonts w:asciiTheme="minorHAnsi" w:hAnsiTheme="minorHAnsi" w:cstheme="minorHAnsi"/>
                <w:color w:val="000000" w:themeColor="text1"/>
                <w:sz w:val="24"/>
                <w:szCs w:val="24"/>
              </w:rPr>
            </w:r>
            <w:r w:rsidR="006B4044" w:rsidRPr="006B4044">
              <w:rPr>
                <w:rFonts w:asciiTheme="minorHAnsi" w:hAnsiTheme="minorHAnsi" w:cstheme="minorHAnsi"/>
                <w:color w:val="000000" w:themeColor="text1"/>
                <w:sz w:val="24"/>
                <w:szCs w:val="24"/>
              </w:rPr>
              <w:fldChar w:fldCharType="separate"/>
            </w:r>
            <w:r w:rsidR="006B4044" w:rsidRPr="006B4044">
              <w:rPr>
                <w:rFonts w:asciiTheme="minorHAnsi" w:hAnsiTheme="minorHAnsi" w:cstheme="minorHAnsi"/>
                <w:sz w:val="24"/>
                <w:szCs w:val="24"/>
              </w:rPr>
              <w:t>Bijlage 1: Opdrachtenblad instap</w:t>
            </w:r>
            <w:r w:rsidR="006B4044" w:rsidRPr="006B4044">
              <w:rPr>
                <w:rFonts w:asciiTheme="minorHAnsi" w:hAnsiTheme="minorHAnsi" w:cstheme="minorHAnsi"/>
                <w:color w:val="000000" w:themeColor="text1"/>
                <w:sz w:val="24"/>
                <w:szCs w:val="24"/>
              </w:rPr>
              <w:fldChar w:fldCharType="end"/>
            </w:r>
            <w:r w:rsidR="006B4044">
              <w:rPr>
                <w:rFonts w:asciiTheme="minorHAnsi" w:hAnsiTheme="minorHAnsi" w:cstheme="minorHAnsi"/>
                <w:color w:val="000000" w:themeColor="text1"/>
                <w:sz w:val="24"/>
                <w:szCs w:val="24"/>
              </w:rPr>
              <w:t xml:space="preserve">) </w:t>
            </w:r>
            <w:r w:rsidR="008B192A">
              <w:rPr>
                <w:rFonts w:asciiTheme="minorHAnsi" w:hAnsiTheme="minorHAnsi" w:cstheme="minorHAnsi"/>
                <w:color w:val="000000" w:themeColor="text1"/>
                <w:sz w:val="24"/>
                <w:szCs w:val="24"/>
              </w:rPr>
              <w:t xml:space="preserve">bij deze propaganda poster. </w:t>
            </w:r>
            <w:r w:rsidR="0020482F">
              <w:rPr>
                <w:rFonts w:asciiTheme="minorHAnsi" w:hAnsiTheme="minorHAnsi" w:cstheme="minorHAnsi"/>
                <w:color w:val="000000" w:themeColor="text1"/>
                <w:sz w:val="24"/>
                <w:szCs w:val="24"/>
              </w:rPr>
              <w:t xml:space="preserve">Leerlingen analyseren hierbij </w:t>
            </w:r>
            <w:r w:rsidR="005A6B51">
              <w:rPr>
                <w:rFonts w:asciiTheme="minorHAnsi" w:hAnsiTheme="minorHAnsi" w:cstheme="minorHAnsi"/>
                <w:color w:val="000000" w:themeColor="text1"/>
                <w:sz w:val="24"/>
                <w:szCs w:val="24"/>
              </w:rPr>
              <w:t>allereerst op translatie (Wilschut, 2020)</w:t>
            </w:r>
            <w:r w:rsidR="001041AB">
              <w:rPr>
                <w:rFonts w:asciiTheme="minorHAnsi" w:hAnsiTheme="minorHAnsi" w:cstheme="minorHAnsi"/>
                <w:color w:val="000000" w:themeColor="text1"/>
                <w:sz w:val="24"/>
                <w:szCs w:val="24"/>
              </w:rPr>
              <w:t xml:space="preserve"> een </w:t>
            </w:r>
            <w:r w:rsidR="00703A10">
              <w:rPr>
                <w:rFonts w:asciiTheme="minorHAnsi" w:hAnsiTheme="minorHAnsi" w:cstheme="minorHAnsi"/>
                <w:color w:val="000000" w:themeColor="text1"/>
                <w:sz w:val="24"/>
                <w:szCs w:val="24"/>
              </w:rPr>
              <w:t>propaganda poster. Leerlingen delen hun bevindingen klassikaal.</w:t>
            </w:r>
          </w:p>
          <w:p w14:paraId="620F3A3C" w14:textId="77777777" w:rsidR="00703A10" w:rsidRDefault="00703A10" w:rsidP="008B192A">
            <w:pPr>
              <w:rPr>
                <w:rFonts w:asciiTheme="minorHAnsi" w:hAnsiTheme="minorHAnsi" w:cstheme="minorHAnsi"/>
                <w:color w:val="000000" w:themeColor="text1"/>
                <w:sz w:val="24"/>
                <w:szCs w:val="24"/>
              </w:rPr>
            </w:pPr>
          </w:p>
          <w:p w14:paraId="31E76256" w14:textId="70A228D6" w:rsidR="00703A10" w:rsidRDefault="00703A10" w:rsidP="008B192A">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Nadat </w:t>
            </w:r>
            <w:r w:rsidR="00AB6115">
              <w:rPr>
                <w:rFonts w:asciiTheme="minorHAnsi" w:hAnsiTheme="minorHAnsi" w:cstheme="minorHAnsi"/>
                <w:color w:val="000000" w:themeColor="text1"/>
                <w:sz w:val="24"/>
                <w:szCs w:val="24"/>
              </w:rPr>
              <w:t>de leerlingen de poster hebben geanalyseerd op basis van wat ze zien</w:t>
            </w:r>
            <w:r w:rsidR="00071B93">
              <w:rPr>
                <w:rFonts w:asciiTheme="minorHAnsi" w:hAnsiTheme="minorHAnsi" w:cstheme="minorHAnsi"/>
                <w:color w:val="000000" w:themeColor="text1"/>
                <w:sz w:val="24"/>
                <w:szCs w:val="24"/>
              </w:rPr>
              <w:t xml:space="preserve"> kunnen leerlingen de bron gaan interpreteren. Ze </w:t>
            </w:r>
            <w:r w:rsidR="004662EB">
              <w:rPr>
                <w:rFonts w:asciiTheme="minorHAnsi" w:hAnsiTheme="minorHAnsi" w:cstheme="minorHAnsi"/>
                <w:color w:val="000000" w:themeColor="text1"/>
                <w:sz w:val="24"/>
                <w:szCs w:val="24"/>
              </w:rPr>
              <w:t xml:space="preserve">bedenken wat de </w:t>
            </w:r>
            <w:r w:rsidR="004662EB">
              <w:rPr>
                <w:rFonts w:asciiTheme="minorHAnsi" w:hAnsiTheme="minorHAnsi" w:cstheme="minorHAnsi"/>
                <w:color w:val="000000" w:themeColor="text1"/>
                <w:sz w:val="24"/>
                <w:szCs w:val="24"/>
              </w:rPr>
              <w:lastRenderedPageBreak/>
              <w:t xml:space="preserve">maker met de bron bedoeld en wat hij ermee wil bereiken. </w:t>
            </w:r>
          </w:p>
          <w:p w14:paraId="0B367812" w14:textId="77777777" w:rsidR="0032257F" w:rsidRDefault="0032257F" w:rsidP="008B192A">
            <w:pPr>
              <w:rPr>
                <w:rFonts w:asciiTheme="minorHAnsi" w:hAnsiTheme="minorHAnsi" w:cstheme="minorHAnsi"/>
                <w:color w:val="000000" w:themeColor="text1"/>
                <w:sz w:val="24"/>
                <w:szCs w:val="24"/>
              </w:rPr>
            </w:pPr>
          </w:p>
          <w:p w14:paraId="46FD1BEA" w14:textId="3D6F50A8" w:rsidR="0032257F" w:rsidRPr="0032257F" w:rsidRDefault="0032257F" w:rsidP="008B192A">
            <w:pPr>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 xml:space="preserve">Suggestie: </w:t>
            </w:r>
            <w:r w:rsidR="00204DC3">
              <w:rPr>
                <w:rFonts w:asciiTheme="minorHAnsi" w:hAnsiTheme="minorHAnsi" w:cstheme="minorHAnsi"/>
                <w:color w:val="000000" w:themeColor="text1"/>
                <w:sz w:val="24"/>
                <w:szCs w:val="24"/>
              </w:rPr>
              <w:t xml:space="preserve">Deze opdracht is bedoeld voor leerlingen die </w:t>
            </w:r>
            <w:r w:rsidR="00456632">
              <w:rPr>
                <w:rFonts w:asciiTheme="minorHAnsi" w:hAnsiTheme="minorHAnsi" w:cstheme="minorHAnsi"/>
                <w:color w:val="000000" w:themeColor="text1"/>
                <w:sz w:val="24"/>
                <w:szCs w:val="24"/>
              </w:rPr>
              <w:t xml:space="preserve">nog niet erg bekend zijn met propagandamateriaal. Het is natuurlijk ook mogelijk om </w:t>
            </w:r>
            <w:r w:rsidR="00111B6F">
              <w:rPr>
                <w:rFonts w:asciiTheme="minorHAnsi" w:hAnsiTheme="minorHAnsi" w:cstheme="minorHAnsi"/>
                <w:color w:val="000000" w:themeColor="text1"/>
                <w:sz w:val="24"/>
                <w:szCs w:val="24"/>
              </w:rPr>
              <w:t>de translatie van de bronnen over te slaan bij klassen die al een beter begrip van propaganda hebben. Het bronmateriaal is zeer geschikt voor andere opdrachten</w:t>
            </w:r>
            <w:r w:rsidR="00AB6115">
              <w:rPr>
                <w:rFonts w:asciiTheme="minorHAnsi" w:hAnsiTheme="minorHAnsi" w:cstheme="minorHAnsi"/>
                <w:color w:val="000000" w:themeColor="text1"/>
                <w:sz w:val="24"/>
                <w:szCs w:val="24"/>
              </w:rPr>
              <w:t>.</w:t>
            </w:r>
          </w:p>
          <w:p w14:paraId="25D828DF" w14:textId="77777777" w:rsidR="00BC3CDA" w:rsidRPr="006C2E60" w:rsidRDefault="00BC3CDA" w:rsidP="00B63A9B">
            <w:pPr>
              <w:jc w:val="both"/>
              <w:rPr>
                <w:rFonts w:asciiTheme="minorHAnsi" w:hAnsiTheme="minorHAnsi" w:cstheme="minorHAnsi"/>
                <w:color w:val="000000" w:themeColor="text1"/>
                <w:sz w:val="28"/>
              </w:rPr>
            </w:pPr>
          </w:p>
          <w:p w14:paraId="066D4B1C" w14:textId="18B9AABF" w:rsidR="00BC3CDA" w:rsidRPr="006C2E60" w:rsidRDefault="00BC3CDA" w:rsidP="00B63A9B">
            <w:pPr>
              <w:jc w:val="both"/>
              <w:rPr>
                <w:rFonts w:asciiTheme="minorHAnsi" w:hAnsiTheme="minorHAnsi" w:cstheme="minorHAnsi"/>
                <w:color w:val="000000" w:themeColor="text1"/>
                <w:sz w:val="28"/>
              </w:rPr>
            </w:pPr>
          </w:p>
        </w:tc>
        <w:tc>
          <w:tcPr>
            <w:tcW w:w="4252" w:type="dxa"/>
          </w:tcPr>
          <w:p w14:paraId="6ACDE64F" w14:textId="77777777" w:rsidR="00E736F1" w:rsidRDefault="001527A5" w:rsidP="00432DE7">
            <w:pPr>
              <w:rPr>
                <w:rFonts w:asciiTheme="minorHAnsi" w:hAnsiTheme="minorHAnsi" w:cstheme="minorHAnsi"/>
                <w:iCs/>
                <w:color w:val="000000" w:themeColor="text1"/>
                <w:sz w:val="24"/>
                <w:szCs w:val="24"/>
              </w:rPr>
            </w:pPr>
            <w:r>
              <w:rPr>
                <w:rFonts w:asciiTheme="minorHAnsi" w:hAnsiTheme="minorHAnsi" w:cstheme="minorHAnsi"/>
                <w:iCs/>
                <w:color w:val="000000" w:themeColor="text1"/>
                <w:sz w:val="24"/>
                <w:szCs w:val="24"/>
              </w:rPr>
              <w:lastRenderedPageBreak/>
              <w:t>De docent</w:t>
            </w:r>
            <w:r w:rsidR="00071B93">
              <w:rPr>
                <w:rFonts w:asciiTheme="minorHAnsi" w:hAnsiTheme="minorHAnsi" w:cstheme="minorHAnsi"/>
                <w:iCs/>
                <w:color w:val="000000" w:themeColor="text1"/>
                <w:sz w:val="24"/>
                <w:szCs w:val="24"/>
              </w:rPr>
              <w:t xml:space="preserve"> </w:t>
            </w:r>
            <w:r w:rsidR="004662EB">
              <w:rPr>
                <w:rFonts w:asciiTheme="minorHAnsi" w:hAnsiTheme="minorHAnsi" w:cstheme="minorHAnsi"/>
                <w:iCs/>
                <w:color w:val="000000" w:themeColor="text1"/>
                <w:sz w:val="24"/>
                <w:szCs w:val="24"/>
              </w:rPr>
              <w:t xml:space="preserve">begeleid de leerlingen bij de opdracht die ze maken. </w:t>
            </w:r>
            <w:r w:rsidR="00722786">
              <w:rPr>
                <w:rFonts w:asciiTheme="minorHAnsi" w:hAnsiTheme="minorHAnsi" w:cstheme="minorHAnsi"/>
                <w:iCs/>
                <w:color w:val="000000" w:themeColor="text1"/>
                <w:sz w:val="24"/>
                <w:szCs w:val="24"/>
              </w:rPr>
              <w:t xml:space="preserve">Aan het einde van de opdracht stuurt de docent de leerlingen richting het onderwerp van propaganda. </w:t>
            </w:r>
          </w:p>
          <w:p w14:paraId="19CD168D" w14:textId="77777777" w:rsidR="003B54DB" w:rsidRDefault="003B54DB" w:rsidP="00432DE7">
            <w:pPr>
              <w:rPr>
                <w:rFonts w:asciiTheme="minorHAnsi" w:hAnsiTheme="minorHAnsi" w:cstheme="minorHAnsi"/>
                <w:iCs/>
                <w:color w:val="000000" w:themeColor="text1"/>
                <w:sz w:val="24"/>
                <w:szCs w:val="24"/>
              </w:rPr>
            </w:pPr>
          </w:p>
          <w:p w14:paraId="02AA4229" w14:textId="77777777" w:rsidR="000E61EB" w:rsidRDefault="003B54DB" w:rsidP="00432DE7">
            <w:pPr>
              <w:rPr>
                <w:rFonts w:asciiTheme="minorHAnsi" w:hAnsiTheme="minorHAnsi" w:cstheme="minorHAnsi"/>
                <w:iCs/>
                <w:color w:val="000000" w:themeColor="text1"/>
                <w:sz w:val="24"/>
                <w:szCs w:val="24"/>
              </w:rPr>
            </w:pPr>
            <w:r>
              <w:rPr>
                <w:rFonts w:asciiTheme="minorHAnsi" w:hAnsiTheme="minorHAnsi" w:cstheme="minorHAnsi"/>
                <w:b/>
                <w:bCs/>
                <w:iCs/>
                <w:color w:val="000000" w:themeColor="text1"/>
                <w:sz w:val="24"/>
                <w:szCs w:val="24"/>
              </w:rPr>
              <w:t>Suggestie:</w:t>
            </w:r>
            <w:r>
              <w:rPr>
                <w:rFonts w:asciiTheme="minorHAnsi" w:hAnsiTheme="minorHAnsi" w:cstheme="minorHAnsi"/>
                <w:iCs/>
                <w:color w:val="000000" w:themeColor="text1"/>
                <w:sz w:val="24"/>
                <w:szCs w:val="24"/>
              </w:rPr>
              <w:t xml:space="preserve"> De </w:t>
            </w:r>
            <w:r w:rsidR="000E61EB">
              <w:rPr>
                <w:rFonts w:asciiTheme="minorHAnsi" w:hAnsiTheme="minorHAnsi" w:cstheme="minorHAnsi"/>
                <w:iCs/>
                <w:color w:val="000000" w:themeColor="text1"/>
                <w:sz w:val="24"/>
                <w:szCs w:val="24"/>
              </w:rPr>
              <w:t xml:space="preserve">bron die op de PowerPoint te zien is </w:t>
            </w:r>
            <w:r w:rsidR="000E61EB" w:rsidRPr="000E61EB">
              <w:rPr>
                <w:rFonts w:asciiTheme="minorHAnsi" w:hAnsiTheme="minorHAnsi" w:cstheme="minorHAnsi"/>
                <w:iCs/>
                <w:color w:val="000000" w:themeColor="text1"/>
                <w:sz w:val="24"/>
                <w:szCs w:val="24"/>
              </w:rPr>
              <w:t>(zie dia: instap in PowerPoint bijlage)</w:t>
            </w:r>
            <w:r w:rsidR="000E61EB">
              <w:rPr>
                <w:rFonts w:asciiTheme="minorHAnsi" w:hAnsiTheme="minorHAnsi" w:cstheme="minorHAnsi"/>
                <w:iCs/>
                <w:color w:val="000000" w:themeColor="text1"/>
                <w:sz w:val="24"/>
                <w:szCs w:val="24"/>
              </w:rPr>
              <w:t xml:space="preserve"> een overduidelijk voorbeeld van propaganda. Voor een vermoeilijkte versie is het ook mogelijk een van de andere bronnen te kiezen uit de introductie. </w:t>
            </w:r>
          </w:p>
          <w:p w14:paraId="066D4B1D" w14:textId="7B01771B" w:rsidR="003B54DB" w:rsidRPr="003B54DB" w:rsidRDefault="000E61EB" w:rsidP="00432DE7">
            <w:pPr>
              <w:rPr>
                <w:rFonts w:asciiTheme="minorHAnsi" w:hAnsiTheme="minorHAnsi" w:cstheme="minorHAnsi"/>
                <w:iCs/>
                <w:color w:val="000000" w:themeColor="text1"/>
                <w:sz w:val="28"/>
              </w:rPr>
            </w:pPr>
            <w:r>
              <w:rPr>
                <w:rFonts w:asciiTheme="minorHAnsi" w:hAnsiTheme="minorHAnsi" w:cstheme="minorHAnsi"/>
                <w:iCs/>
                <w:color w:val="000000" w:themeColor="text1"/>
                <w:sz w:val="24"/>
                <w:szCs w:val="24"/>
              </w:rPr>
              <w:t xml:space="preserve">Voor leerlingen die meer moeite hebben met dit onderwerp is het ook mogelijk om </w:t>
            </w:r>
            <w:r w:rsidR="004D65A8">
              <w:rPr>
                <w:rFonts w:asciiTheme="minorHAnsi" w:hAnsiTheme="minorHAnsi" w:cstheme="minorHAnsi"/>
                <w:iCs/>
                <w:color w:val="000000" w:themeColor="text1"/>
                <w:sz w:val="24"/>
                <w:szCs w:val="24"/>
              </w:rPr>
              <w:t xml:space="preserve">het werkblad weg te laten, en de stappen van translatie en interpretatie klassikaal te behandelen. </w:t>
            </w:r>
          </w:p>
        </w:tc>
        <w:tc>
          <w:tcPr>
            <w:tcW w:w="4310" w:type="dxa"/>
          </w:tcPr>
          <w:p w14:paraId="4D579882" w14:textId="2C526FFE" w:rsidR="00742A36" w:rsidRDefault="007F2F0E" w:rsidP="00B13B01">
            <w:pPr>
              <w:rPr>
                <w:rFonts w:asciiTheme="minorHAnsi" w:hAnsiTheme="minorHAnsi" w:cstheme="minorHAnsi"/>
                <w:iCs/>
                <w:color w:val="000000" w:themeColor="text1"/>
                <w:sz w:val="24"/>
                <w:szCs w:val="24"/>
              </w:rPr>
            </w:pPr>
            <w:r>
              <w:rPr>
                <w:rFonts w:asciiTheme="minorHAnsi" w:hAnsiTheme="minorHAnsi" w:cstheme="minorHAnsi"/>
                <w:iCs/>
                <w:color w:val="000000" w:themeColor="text1"/>
                <w:sz w:val="24"/>
                <w:szCs w:val="24"/>
              </w:rPr>
              <w:t>Deze instap werkt evengoed mysterieus (als leerlingen het onderwerp propaganda nog niet kennen) als herhalend</w:t>
            </w:r>
            <w:r w:rsidR="00967DFC">
              <w:rPr>
                <w:rFonts w:asciiTheme="minorHAnsi" w:hAnsiTheme="minorHAnsi" w:cstheme="minorHAnsi"/>
                <w:iCs/>
                <w:color w:val="000000" w:themeColor="text1"/>
                <w:sz w:val="24"/>
                <w:szCs w:val="24"/>
              </w:rPr>
              <w:t xml:space="preserve"> (als leerlingen het onderwerp al wel kennen. Deze instap is dus geschikt voor beide groepen leerlingen </w:t>
            </w:r>
            <w:r w:rsidR="006B1120">
              <w:rPr>
                <w:rFonts w:asciiTheme="minorHAnsi" w:hAnsiTheme="minorHAnsi" w:cstheme="minorHAnsi"/>
                <w:iCs/>
                <w:color w:val="000000" w:themeColor="text1"/>
                <w:sz w:val="24"/>
                <w:szCs w:val="24"/>
              </w:rPr>
              <w:t>(Wilschut, et al. 2020)</w:t>
            </w:r>
            <w:r w:rsidR="00967DFC">
              <w:rPr>
                <w:rFonts w:asciiTheme="minorHAnsi" w:hAnsiTheme="minorHAnsi" w:cstheme="minorHAnsi"/>
                <w:iCs/>
                <w:color w:val="000000" w:themeColor="text1"/>
                <w:sz w:val="24"/>
                <w:szCs w:val="24"/>
              </w:rPr>
              <w:t>.</w:t>
            </w:r>
          </w:p>
          <w:p w14:paraId="122AD72A" w14:textId="77777777" w:rsidR="00BA03AA" w:rsidRDefault="00BA03AA" w:rsidP="00B13B01">
            <w:pPr>
              <w:rPr>
                <w:rFonts w:asciiTheme="minorHAnsi" w:hAnsiTheme="minorHAnsi" w:cstheme="minorHAnsi"/>
                <w:iCs/>
                <w:color w:val="000000" w:themeColor="text1"/>
                <w:sz w:val="24"/>
                <w:szCs w:val="24"/>
              </w:rPr>
            </w:pPr>
          </w:p>
          <w:p w14:paraId="13FB069D" w14:textId="19EE4A9F" w:rsidR="00BA03AA" w:rsidRPr="007816A2" w:rsidRDefault="00B22FEF" w:rsidP="00B13B01">
            <w:pPr>
              <w:rPr>
                <w:rFonts w:asciiTheme="minorHAnsi" w:hAnsiTheme="minorHAnsi" w:cstheme="minorHAnsi"/>
                <w:iCs/>
                <w:color w:val="000000" w:themeColor="text1"/>
                <w:sz w:val="24"/>
                <w:szCs w:val="24"/>
              </w:rPr>
            </w:pPr>
            <w:r>
              <w:rPr>
                <w:rFonts w:asciiTheme="minorHAnsi" w:hAnsiTheme="minorHAnsi" w:cstheme="minorHAnsi"/>
                <w:iCs/>
                <w:color w:val="000000" w:themeColor="text1"/>
                <w:sz w:val="24"/>
                <w:szCs w:val="24"/>
              </w:rPr>
              <w:t xml:space="preserve">Bij deze instap zijn leerlingen bezig met translatie en interpretatie. </w:t>
            </w:r>
            <w:r w:rsidR="00713FE4">
              <w:rPr>
                <w:rFonts w:asciiTheme="minorHAnsi" w:hAnsiTheme="minorHAnsi" w:cstheme="minorHAnsi"/>
                <w:iCs/>
                <w:color w:val="000000" w:themeColor="text1"/>
                <w:sz w:val="24"/>
                <w:szCs w:val="24"/>
              </w:rPr>
              <w:t>Bij translatie zijn leerlingen concreet bezig met</w:t>
            </w:r>
            <w:r w:rsidR="007816A2">
              <w:rPr>
                <w:rFonts w:asciiTheme="minorHAnsi" w:hAnsiTheme="minorHAnsi" w:cstheme="minorHAnsi"/>
                <w:iCs/>
                <w:color w:val="000000" w:themeColor="text1"/>
                <w:sz w:val="24"/>
                <w:szCs w:val="24"/>
              </w:rPr>
              <w:t xml:space="preserve"> </w:t>
            </w:r>
            <w:r w:rsidR="007816A2">
              <w:rPr>
                <w:rFonts w:asciiTheme="minorHAnsi" w:hAnsiTheme="minorHAnsi" w:cstheme="minorHAnsi"/>
                <w:i/>
                <w:color w:val="000000" w:themeColor="text1"/>
                <w:sz w:val="24"/>
                <w:szCs w:val="24"/>
              </w:rPr>
              <w:t>wat zie ik?</w:t>
            </w:r>
            <w:r w:rsidR="007816A2">
              <w:rPr>
                <w:rFonts w:asciiTheme="minorHAnsi" w:hAnsiTheme="minorHAnsi" w:cstheme="minorHAnsi"/>
                <w:iCs/>
                <w:color w:val="000000" w:themeColor="text1"/>
                <w:sz w:val="24"/>
                <w:szCs w:val="24"/>
              </w:rPr>
              <w:t xml:space="preserve">. Bij interpretatie zijn leerlingen bezig met </w:t>
            </w:r>
            <w:r w:rsidR="007816A2">
              <w:rPr>
                <w:rFonts w:asciiTheme="minorHAnsi" w:hAnsiTheme="minorHAnsi" w:cstheme="minorHAnsi"/>
                <w:i/>
                <w:color w:val="000000" w:themeColor="text1"/>
                <w:sz w:val="24"/>
                <w:szCs w:val="24"/>
              </w:rPr>
              <w:t>wat betekent dit?</w:t>
            </w:r>
            <w:r w:rsidR="007816A2">
              <w:rPr>
                <w:rFonts w:asciiTheme="minorHAnsi" w:hAnsiTheme="minorHAnsi" w:cstheme="minorHAnsi"/>
                <w:iCs/>
                <w:color w:val="000000" w:themeColor="text1"/>
                <w:sz w:val="24"/>
                <w:szCs w:val="24"/>
              </w:rPr>
              <w:t xml:space="preserve">. Leerlingen zijn met het schema </w:t>
            </w:r>
            <w:r w:rsidR="000807F1">
              <w:rPr>
                <w:rFonts w:asciiTheme="minorHAnsi" w:hAnsiTheme="minorHAnsi" w:cstheme="minorHAnsi"/>
                <w:iCs/>
                <w:color w:val="000000" w:themeColor="text1"/>
                <w:sz w:val="24"/>
                <w:szCs w:val="24"/>
              </w:rPr>
              <w:t>bezig met de translatie, en samen met de docent met interpretatie (Wilschut, et al. 2020)</w:t>
            </w:r>
          </w:p>
          <w:p w14:paraId="563D11D2" w14:textId="77777777" w:rsidR="00BA03AA" w:rsidRDefault="00BA03AA" w:rsidP="00B13B01">
            <w:pPr>
              <w:rPr>
                <w:rFonts w:asciiTheme="minorHAnsi" w:hAnsiTheme="minorHAnsi" w:cstheme="minorHAnsi"/>
                <w:iCs/>
                <w:color w:val="000000" w:themeColor="text1"/>
                <w:sz w:val="24"/>
                <w:szCs w:val="24"/>
              </w:rPr>
            </w:pPr>
          </w:p>
          <w:p w14:paraId="066D4B1F" w14:textId="392FCF04" w:rsidR="00BA03AA" w:rsidRPr="00BA03AA" w:rsidRDefault="00BA03AA" w:rsidP="00B13B01">
            <w:pPr>
              <w:rPr>
                <w:rFonts w:asciiTheme="minorHAnsi" w:hAnsiTheme="minorHAnsi" w:cstheme="minorHAnsi"/>
                <w:iCs/>
                <w:color w:val="000000" w:themeColor="text1"/>
                <w:sz w:val="24"/>
                <w:szCs w:val="24"/>
              </w:rPr>
            </w:pPr>
          </w:p>
        </w:tc>
      </w:tr>
      <w:tr w:rsidR="000E285E" w:rsidRPr="006C2E60" w14:paraId="066D4B23" w14:textId="77777777" w:rsidTr="40367E89">
        <w:trPr>
          <w:trHeight w:val="214"/>
        </w:trPr>
        <w:tc>
          <w:tcPr>
            <w:tcW w:w="15120" w:type="dxa"/>
            <w:gridSpan w:val="5"/>
            <w:shd w:val="clear" w:color="auto" w:fill="C0C0C0"/>
          </w:tcPr>
          <w:p w14:paraId="70732BA1" w14:textId="77777777" w:rsidR="009C680F" w:rsidRPr="006C2E60" w:rsidRDefault="009C680F" w:rsidP="00572050">
            <w:pPr>
              <w:jc w:val="center"/>
              <w:rPr>
                <w:rFonts w:asciiTheme="minorHAnsi" w:hAnsiTheme="minorHAnsi" w:cstheme="minorHAnsi"/>
                <w:b/>
                <w:color w:val="000000" w:themeColor="text1"/>
                <w:sz w:val="36"/>
                <w:szCs w:val="28"/>
              </w:rPr>
            </w:pPr>
            <w:r w:rsidRPr="006C2E60">
              <w:rPr>
                <w:rFonts w:asciiTheme="minorHAnsi" w:hAnsiTheme="minorHAnsi" w:cstheme="minorHAnsi"/>
                <w:b/>
                <w:color w:val="000000" w:themeColor="text1"/>
                <w:sz w:val="36"/>
                <w:szCs w:val="28"/>
              </w:rPr>
              <w:t>Fase 2:</w:t>
            </w:r>
            <w:r w:rsidR="00572050" w:rsidRPr="006C2E60">
              <w:rPr>
                <w:rFonts w:asciiTheme="minorHAnsi" w:hAnsiTheme="minorHAnsi" w:cstheme="minorHAnsi"/>
                <w:b/>
                <w:color w:val="000000" w:themeColor="text1"/>
                <w:sz w:val="36"/>
                <w:szCs w:val="28"/>
              </w:rPr>
              <w:t xml:space="preserve"> Uitleg geven</w:t>
            </w:r>
          </w:p>
          <w:p w14:paraId="066D4B22" w14:textId="10BA2580" w:rsidR="00572050" w:rsidRPr="006C2E60" w:rsidRDefault="00572050" w:rsidP="00572050">
            <w:pPr>
              <w:jc w:val="center"/>
              <w:rPr>
                <w:rFonts w:asciiTheme="minorHAnsi" w:hAnsiTheme="minorHAnsi" w:cstheme="minorHAnsi"/>
                <w:b/>
                <w:color w:val="000000" w:themeColor="text1"/>
                <w:sz w:val="36"/>
                <w:szCs w:val="28"/>
              </w:rPr>
            </w:pPr>
            <w:r w:rsidRPr="006C2E60">
              <w:rPr>
                <w:rFonts w:asciiTheme="minorHAnsi" w:hAnsiTheme="minorHAnsi" w:cstheme="minorHAnsi"/>
                <w:color w:val="000000" w:themeColor="text1"/>
                <w:sz w:val="32"/>
                <w:szCs w:val="28"/>
              </w:rPr>
              <w:t>Nieuw te leren stof presenteren, uitleggen en voordoen</w:t>
            </w:r>
          </w:p>
        </w:tc>
      </w:tr>
      <w:tr w:rsidR="002910ED" w:rsidRPr="006C2E60" w14:paraId="066D4B30" w14:textId="77777777" w:rsidTr="40367E89">
        <w:trPr>
          <w:trHeight w:val="349"/>
        </w:trPr>
        <w:tc>
          <w:tcPr>
            <w:tcW w:w="1029" w:type="dxa"/>
            <w:shd w:val="clear" w:color="auto" w:fill="F2F2F2" w:themeFill="background1" w:themeFillShade="F2"/>
          </w:tcPr>
          <w:p w14:paraId="1CD916B6" w14:textId="77777777" w:rsidR="002910ED" w:rsidRPr="006C2E60" w:rsidRDefault="002910ED" w:rsidP="002910ED">
            <w:pPr>
              <w:jc w:val="center"/>
              <w:rPr>
                <w:rFonts w:asciiTheme="minorHAnsi" w:hAnsiTheme="minorHAnsi" w:cstheme="minorHAnsi"/>
                <w:b/>
                <w:color w:val="000000" w:themeColor="text1"/>
                <w:sz w:val="24"/>
              </w:rPr>
            </w:pPr>
            <w:r w:rsidRPr="006C2E60">
              <w:rPr>
                <w:rFonts w:asciiTheme="minorHAnsi" w:hAnsiTheme="minorHAnsi" w:cstheme="minorHAnsi"/>
                <w:color w:val="000000" w:themeColor="text1"/>
                <w:sz w:val="24"/>
              </w:rPr>
              <w:br w:type="page"/>
            </w:r>
            <w:r w:rsidRPr="006C2E60">
              <w:rPr>
                <w:rFonts w:asciiTheme="minorHAnsi" w:hAnsiTheme="minorHAnsi" w:cstheme="minorHAnsi"/>
                <w:b/>
                <w:color w:val="000000" w:themeColor="text1"/>
                <w:sz w:val="24"/>
              </w:rPr>
              <w:t>Tijd</w:t>
            </w:r>
          </w:p>
          <w:p w14:paraId="066D4B25" w14:textId="5B9C78F4" w:rsidR="002910ED" w:rsidRPr="006C2E60" w:rsidRDefault="002910ED" w:rsidP="002910ED">
            <w:pPr>
              <w:jc w:val="center"/>
              <w:rPr>
                <w:rFonts w:asciiTheme="minorHAnsi" w:hAnsiTheme="minorHAnsi" w:cstheme="minorHAnsi"/>
                <w:b/>
                <w:color w:val="000000" w:themeColor="text1"/>
                <w:sz w:val="22"/>
              </w:rPr>
            </w:pPr>
          </w:p>
        </w:tc>
        <w:tc>
          <w:tcPr>
            <w:tcW w:w="1418" w:type="dxa"/>
            <w:shd w:val="clear" w:color="auto" w:fill="F2F2F2" w:themeFill="background1" w:themeFillShade="F2"/>
          </w:tcPr>
          <w:p w14:paraId="4F491770" w14:textId="77777777" w:rsidR="002910ED" w:rsidRPr="006C2E60" w:rsidRDefault="002910ED" w:rsidP="002910ED">
            <w:pPr>
              <w:jc w:val="center"/>
              <w:rPr>
                <w:rFonts w:asciiTheme="minorHAnsi" w:hAnsiTheme="minorHAnsi" w:cstheme="minorHAnsi"/>
                <w:b/>
                <w:color w:val="000000" w:themeColor="text1"/>
                <w:sz w:val="24"/>
              </w:rPr>
            </w:pPr>
            <w:r w:rsidRPr="006C2E60">
              <w:rPr>
                <w:rFonts w:asciiTheme="minorHAnsi" w:hAnsiTheme="minorHAnsi" w:cstheme="minorHAnsi"/>
                <w:b/>
                <w:color w:val="000000" w:themeColor="text1"/>
                <w:sz w:val="24"/>
              </w:rPr>
              <w:t>Leerdoelen</w:t>
            </w:r>
          </w:p>
          <w:p w14:paraId="066D4B28" w14:textId="463554B5" w:rsidR="002910ED" w:rsidRPr="006C2E60" w:rsidRDefault="002910ED" w:rsidP="002910ED">
            <w:pPr>
              <w:jc w:val="center"/>
              <w:rPr>
                <w:rFonts w:asciiTheme="minorHAnsi" w:hAnsiTheme="minorHAnsi" w:cstheme="minorHAnsi"/>
                <w:b/>
                <w:color w:val="000000" w:themeColor="text1"/>
                <w:sz w:val="22"/>
              </w:rPr>
            </w:pPr>
          </w:p>
        </w:tc>
        <w:tc>
          <w:tcPr>
            <w:tcW w:w="4111" w:type="dxa"/>
            <w:shd w:val="clear" w:color="auto" w:fill="F2F2F2" w:themeFill="background1" w:themeFillShade="F2"/>
          </w:tcPr>
          <w:p w14:paraId="066D4B2A" w14:textId="4DC9D1E7" w:rsidR="002910ED" w:rsidRPr="006C2E60" w:rsidRDefault="002910ED" w:rsidP="002910ED">
            <w:pPr>
              <w:jc w:val="center"/>
              <w:rPr>
                <w:rFonts w:asciiTheme="minorHAnsi" w:hAnsiTheme="minorHAnsi" w:cstheme="minorHAnsi"/>
                <w:b/>
                <w:color w:val="000000" w:themeColor="text1"/>
                <w:sz w:val="24"/>
              </w:rPr>
            </w:pPr>
            <w:proofErr w:type="spellStart"/>
            <w:r w:rsidRPr="006C2E60">
              <w:rPr>
                <w:rFonts w:asciiTheme="minorHAnsi" w:hAnsiTheme="minorHAnsi" w:cstheme="minorHAnsi"/>
                <w:b/>
                <w:color w:val="000000" w:themeColor="text1"/>
                <w:sz w:val="24"/>
              </w:rPr>
              <w:t>Leerlingactiviteiten</w:t>
            </w:r>
            <w:proofErr w:type="spellEnd"/>
          </w:p>
        </w:tc>
        <w:tc>
          <w:tcPr>
            <w:tcW w:w="4252" w:type="dxa"/>
            <w:shd w:val="clear" w:color="auto" w:fill="F2F2F2" w:themeFill="background1" w:themeFillShade="F2"/>
          </w:tcPr>
          <w:p w14:paraId="066D4B2C" w14:textId="04CCE6B3" w:rsidR="002910ED" w:rsidRPr="006C2E60" w:rsidRDefault="002910ED" w:rsidP="002910ED">
            <w:pPr>
              <w:jc w:val="center"/>
              <w:rPr>
                <w:rFonts w:asciiTheme="minorHAnsi" w:hAnsiTheme="minorHAnsi" w:cstheme="minorHAnsi"/>
                <w:b/>
                <w:color w:val="000000" w:themeColor="text1"/>
                <w:sz w:val="24"/>
              </w:rPr>
            </w:pPr>
            <w:r w:rsidRPr="006C2E60">
              <w:rPr>
                <w:rFonts w:asciiTheme="minorHAnsi" w:hAnsiTheme="minorHAnsi" w:cstheme="minorHAnsi"/>
                <w:b/>
                <w:color w:val="000000" w:themeColor="text1"/>
                <w:sz w:val="24"/>
              </w:rPr>
              <w:t>Leerkrachtactiviteiten</w:t>
            </w:r>
          </w:p>
        </w:tc>
        <w:tc>
          <w:tcPr>
            <w:tcW w:w="4310" w:type="dxa"/>
            <w:shd w:val="clear" w:color="auto" w:fill="F2F2F2" w:themeFill="background1" w:themeFillShade="F2"/>
          </w:tcPr>
          <w:p w14:paraId="30D3DD93" w14:textId="77777777" w:rsidR="002910ED" w:rsidRPr="006C2E60" w:rsidRDefault="002910ED" w:rsidP="002910ED">
            <w:pPr>
              <w:jc w:val="center"/>
              <w:rPr>
                <w:rFonts w:asciiTheme="minorHAnsi" w:hAnsiTheme="minorHAnsi" w:cstheme="minorHAnsi"/>
                <w:b/>
                <w:color w:val="000000" w:themeColor="text1"/>
                <w:sz w:val="24"/>
              </w:rPr>
            </w:pPr>
            <w:r w:rsidRPr="006C2E60">
              <w:rPr>
                <w:rFonts w:asciiTheme="minorHAnsi" w:hAnsiTheme="minorHAnsi" w:cstheme="minorHAnsi"/>
                <w:b/>
                <w:color w:val="000000" w:themeColor="text1"/>
                <w:sz w:val="24"/>
              </w:rPr>
              <w:t>Verantwoording vanuit de literatuur.</w:t>
            </w:r>
          </w:p>
          <w:p w14:paraId="3E65DD6A" w14:textId="19035D6B" w:rsidR="002910ED" w:rsidRPr="006C2E60" w:rsidRDefault="002910ED" w:rsidP="002910ED">
            <w:pPr>
              <w:rPr>
                <w:rFonts w:asciiTheme="minorHAnsi" w:hAnsiTheme="minorHAnsi" w:cstheme="minorHAnsi"/>
                <w:b/>
                <w:color w:val="000000" w:themeColor="text1"/>
                <w:sz w:val="24"/>
              </w:rPr>
            </w:pPr>
            <w:r w:rsidRPr="006C2E60">
              <w:rPr>
                <w:rFonts w:asciiTheme="minorHAnsi" w:hAnsiTheme="minorHAnsi" w:cstheme="minorHAnsi"/>
                <w:color w:val="000000" w:themeColor="text1"/>
                <w:sz w:val="24"/>
              </w:rPr>
              <w:br w:type="page"/>
            </w:r>
          </w:p>
          <w:p w14:paraId="066D4B2F" w14:textId="5B05DB73" w:rsidR="002910ED" w:rsidRPr="006C2E60" w:rsidRDefault="002910ED" w:rsidP="002910ED">
            <w:pPr>
              <w:rPr>
                <w:rFonts w:asciiTheme="minorHAnsi" w:hAnsiTheme="minorHAnsi" w:cstheme="minorHAnsi"/>
                <w:b/>
                <w:color w:val="000000" w:themeColor="text1"/>
                <w:sz w:val="22"/>
              </w:rPr>
            </w:pPr>
          </w:p>
        </w:tc>
      </w:tr>
      <w:tr w:rsidR="002910ED" w:rsidRPr="006C2E60" w14:paraId="066D4B37" w14:textId="77777777" w:rsidTr="40367E89">
        <w:trPr>
          <w:trHeight w:val="65"/>
        </w:trPr>
        <w:tc>
          <w:tcPr>
            <w:tcW w:w="1029" w:type="dxa"/>
          </w:tcPr>
          <w:p w14:paraId="066D4B31" w14:textId="232F9568" w:rsidR="002910ED" w:rsidRPr="006C2E60" w:rsidRDefault="00991364" w:rsidP="00D71E32">
            <w:pPr>
              <w:rPr>
                <w:rFonts w:asciiTheme="minorHAnsi" w:hAnsiTheme="minorHAnsi" w:cstheme="minorHAnsi"/>
                <w:iCs/>
                <w:color w:val="000000" w:themeColor="text1"/>
                <w:sz w:val="22"/>
              </w:rPr>
            </w:pPr>
            <w:r>
              <w:rPr>
                <w:rFonts w:asciiTheme="minorHAnsi" w:hAnsiTheme="minorHAnsi" w:cstheme="minorHAnsi"/>
                <w:iCs/>
                <w:color w:val="000000" w:themeColor="text1"/>
                <w:sz w:val="22"/>
              </w:rPr>
              <w:t>10 minuten</w:t>
            </w:r>
          </w:p>
        </w:tc>
        <w:tc>
          <w:tcPr>
            <w:tcW w:w="1418" w:type="dxa"/>
          </w:tcPr>
          <w:p w14:paraId="066D4B32" w14:textId="2E9FD1D9" w:rsidR="002910ED" w:rsidRPr="008D297E" w:rsidRDefault="008D297E" w:rsidP="008D297E">
            <w:pPr>
              <w:pStyle w:val="Kop3"/>
              <w:rPr>
                <w:rFonts w:asciiTheme="minorHAnsi" w:hAnsiTheme="minorHAnsi" w:cstheme="minorHAnsi"/>
                <w:u w:val="none"/>
              </w:rPr>
            </w:pPr>
            <w:r w:rsidRPr="008D297E">
              <w:rPr>
                <w:rFonts w:asciiTheme="minorHAnsi" w:hAnsiTheme="minorHAnsi" w:cstheme="minorHAnsi"/>
                <w:u w:val="none"/>
              </w:rPr>
              <w:t xml:space="preserve">2. </w:t>
            </w:r>
          </w:p>
        </w:tc>
        <w:tc>
          <w:tcPr>
            <w:tcW w:w="4111" w:type="dxa"/>
          </w:tcPr>
          <w:p w14:paraId="69AD8432" w14:textId="233A9315" w:rsidR="002910ED" w:rsidRPr="002514EC" w:rsidRDefault="002514EC" w:rsidP="00324AC9">
            <w:pPr>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 xml:space="preserve">Wat wij aanraden: </w:t>
            </w:r>
            <w:r>
              <w:rPr>
                <w:rFonts w:asciiTheme="minorHAnsi" w:hAnsiTheme="minorHAnsi" w:cstheme="minorHAnsi"/>
                <w:color w:val="000000" w:themeColor="text1"/>
                <w:sz w:val="24"/>
                <w:szCs w:val="24"/>
              </w:rPr>
              <w:t xml:space="preserve">Leerlingen </w:t>
            </w:r>
            <w:r w:rsidR="00233C03">
              <w:rPr>
                <w:rFonts w:asciiTheme="minorHAnsi" w:hAnsiTheme="minorHAnsi" w:cstheme="minorHAnsi"/>
                <w:color w:val="000000" w:themeColor="text1"/>
                <w:sz w:val="24"/>
                <w:szCs w:val="24"/>
              </w:rPr>
              <w:t xml:space="preserve">luisteren naar de uitleg, het kan goed zijn voor leerlingen </w:t>
            </w:r>
            <w:r w:rsidR="005E1A93">
              <w:rPr>
                <w:rFonts w:asciiTheme="minorHAnsi" w:hAnsiTheme="minorHAnsi" w:cstheme="minorHAnsi"/>
                <w:color w:val="000000" w:themeColor="text1"/>
                <w:sz w:val="24"/>
                <w:szCs w:val="24"/>
              </w:rPr>
              <w:t xml:space="preserve">om de </w:t>
            </w:r>
            <w:r w:rsidR="00324AC9">
              <w:rPr>
                <w:rFonts w:asciiTheme="minorHAnsi" w:hAnsiTheme="minorHAnsi" w:cstheme="minorHAnsi"/>
                <w:color w:val="000000" w:themeColor="text1"/>
                <w:sz w:val="24"/>
                <w:szCs w:val="24"/>
              </w:rPr>
              <w:t xml:space="preserve">definitie van propaganda en </w:t>
            </w:r>
            <w:r w:rsidR="00A35C67">
              <w:rPr>
                <w:rFonts w:asciiTheme="minorHAnsi" w:hAnsiTheme="minorHAnsi" w:cstheme="minorHAnsi"/>
                <w:color w:val="000000" w:themeColor="text1"/>
                <w:sz w:val="24"/>
                <w:szCs w:val="24"/>
              </w:rPr>
              <w:t xml:space="preserve">dysfemisme </w:t>
            </w:r>
            <w:r w:rsidR="00324AC9">
              <w:rPr>
                <w:rFonts w:asciiTheme="minorHAnsi" w:hAnsiTheme="minorHAnsi" w:cstheme="minorHAnsi"/>
                <w:color w:val="000000" w:themeColor="text1"/>
                <w:sz w:val="24"/>
                <w:szCs w:val="24"/>
              </w:rPr>
              <w:t>op te schrijven</w:t>
            </w:r>
            <w:r w:rsidR="00286266">
              <w:rPr>
                <w:rFonts w:asciiTheme="minorHAnsi" w:hAnsiTheme="minorHAnsi" w:cstheme="minorHAnsi"/>
                <w:color w:val="000000" w:themeColor="text1"/>
                <w:sz w:val="24"/>
                <w:szCs w:val="24"/>
              </w:rPr>
              <w:t xml:space="preserve"> om later als naslagwerk te gebruiken. </w:t>
            </w:r>
          </w:p>
          <w:p w14:paraId="40B552E6" w14:textId="77777777" w:rsidR="002910ED" w:rsidRPr="006C2E60" w:rsidRDefault="002910ED" w:rsidP="002910ED">
            <w:pPr>
              <w:jc w:val="both"/>
              <w:rPr>
                <w:rFonts w:asciiTheme="minorHAnsi" w:hAnsiTheme="minorHAnsi" w:cstheme="minorHAnsi"/>
                <w:color w:val="000000" w:themeColor="text1"/>
                <w:sz w:val="28"/>
              </w:rPr>
            </w:pPr>
          </w:p>
          <w:p w14:paraId="073A0824" w14:textId="77777777" w:rsidR="002910ED" w:rsidRPr="006C2E60" w:rsidRDefault="002910ED" w:rsidP="002910ED">
            <w:pPr>
              <w:jc w:val="both"/>
              <w:rPr>
                <w:rFonts w:asciiTheme="minorHAnsi" w:hAnsiTheme="minorHAnsi" w:cstheme="minorHAnsi"/>
                <w:color w:val="000000" w:themeColor="text1"/>
                <w:sz w:val="28"/>
              </w:rPr>
            </w:pPr>
          </w:p>
          <w:p w14:paraId="58570499" w14:textId="77777777" w:rsidR="002910ED" w:rsidRPr="006C2E60" w:rsidRDefault="002910ED" w:rsidP="002910ED">
            <w:pPr>
              <w:jc w:val="both"/>
              <w:rPr>
                <w:rFonts w:asciiTheme="minorHAnsi" w:hAnsiTheme="minorHAnsi" w:cstheme="minorHAnsi"/>
                <w:color w:val="000000" w:themeColor="text1"/>
                <w:sz w:val="28"/>
              </w:rPr>
            </w:pPr>
          </w:p>
          <w:p w14:paraId="066D4B33" w14:textId="6F2BAB3A" w:rsidR="002910ED" w:rsidRPr="006C2E60" w:rsidRDefault="002910ED" w:rsidP="002910ED">
            <w:pPr>
              <w:jc w:val="center"/>
              <w:rPr>
                <w:rFonts w:asciiTheme="minorHAnsi" w:hAnsiTheme="minorHAnsi" w:cstheme="minorHAnsi"/>
                <w:b/>
                <w:color w:val="000000" w:themeColor="text1"/>
                <w:sz w:val="22"/>
              </w:rPr>
            </w:pPr>
          </w:p>
        </w:tc>
        <w:tc>
          <w:tcPr>
            <w:tcW w:w="4252" w:type="dxa"/>
          </w:tcPr>
          <w:p w14:paraId="47A3139A" w14:textId="77777777" w:rsidR="00A93ADF" w:rsidRDefault="00D94F22" w:rsidP="00627DE6">
            <w:pPr>
              <w:rPr>
                <w:rFonts w:asciiTheme="minorHAnsi" w:hAnsiTheme="minorHAnsi" w:cstheme="minorHAnsi"/>
                <w:bCs/>
                <w:iCs/>
                <w:color w:val="000000" w:themeColor="text1"/>
                <w:sz w:val="24"/>
                <w:szCs w:val="24"/>
              </w:rPr>
            </w:pPr>
            <w:r>
              <w:rPr>
                <w:rFonts w:asciiTheme="minorHAnsi" w:hAnsiTheme="minorHAnsi" w:cstheme="minorHAnsi"/>
                <w:b/>
                <w:iCs/>
                <w:color w:val="000000" w:themeColor="text1"/>
                <w:sz w:val="24"/>
                <w:szCs w:val="24"/>
              </w:rPr>
              <w:t>Wat wij aanraden</w:t>
            </w:r>
            <w:r w:rsidR="006467FC">
              <w:rPr>
                <w:rFonts w:asciiTheme="minorHAnsi" w:hAnsiTheme="minorHAnsi" w:cstheme="minorHAnsi"/>
                <w:b/>
                <w:iCs/>
                <w:color w:val="000000" w:themeColor="text1"/>
                <w:sz w:val="24"/>
                <w:szCs w:val="24"/>
              </w:rPr>
              <w:t>:</w:t>
            </w:r>
            <w:r w:rsidR="006467FC">
              <w:rPr>
                <w:rFonts w:asciiTheme="minorHAnsi" w:hAnsiTheme="minorHAnsi" w:cstheme="minorHAnsi"/>
                <w:bCs/>
                <w:iCs/>
                <w:color w:val="000000" w:themeColor="text1"/>
                <w:sz w:val="24"/>
                <w:szCs w:val="24"/>
              </w:rPr>
              <w:t xml:space="preserve"> Voor deze workshop is het belangrijk dat leerlingen een aantal begrippen kennen. </w:t>
            </w:r>
          </w:p>
          <w:p w14:paraId="1E5A0A7A" w14:textId="77777777" w:rsidR="006467FC" w:rsidRDefault="006467FC" w:rsidP="00627DE6">
            <w:pPr>
              <w:rPr>
                <w:rFonts w:asciiTheme="minorHAnsi" w:hAnsiTheme="minorHAnsi" w:cstheme="minorHAnsi"/>
                <w:bCs/>
                <w:iCs/>
                <w:color w:val="000000" w:themeColor="text1"/>
                <w:sz w:val="24"/>
                <w:szCs w:val="24"/>
              </w:rPr>
            </w:pPr>
          </w:p>
          <w:p w14:paraId="5D2A1840" w14:textId="77777777" w:rsidR="006467FC" w:rsidRDefault="006467FC" w:rsidP="00627DE6">
            <w:pPr>
              <w:rPr>
                <w:rFonts w:asciiTheme="minorHAnsi" w:hAnsiTheme="minorHAnsi" w:cstheme="minorHAnsi"/>
                <w:bCs/>
                <w:iCs/>
                <w:color w:val="000000" w:themeColor="text1"/>
                <w:sz w:val="24"/>
                <w:szCs w:val="24"/>
              </w:rPr>
            </w:pPr>
            <w:r w:rsidRPr="004D0911">
              <w:rPr>
                <w:rFonts w:asciiTheme="minorHAnsi" w:hAnsiTheme="minorHAnsi" w:cstheme="minorHAnsi"/>
                <w:bCs/>
                <w:i/>
                <w:color w:val="000000" w:themeColor="text1"/>
                <w:sz w:val="24"/>
                <w:szCs w:val="24"/>
              </w:rPr>
              <w:t>Propaganda:</w:t>
            </w:r>
            <w:r>
              <w:rPr>
                <w:rFonts w:asciiTheme="minorHAnsi" w:hAnsiTheme="minorHAnsi" w:cstheme="minorHAnsi"/>
                <w:bCs/>
                <w:iCs/>
                <w:color w:val="000000" w:themeColor="text1"/>
                <w:sz w:val="24"/>
                <w:szCs w:val="24"/>
              </w:rPr>
              <w:t xml:space="preserve"> Leerlingen hebben zojuist een introductie gehad tot het begrip propaganda</w:t>
            </w:r>
            <w:r w:rsidR="007A14FF">
              <w:rPr>
                <w:rFonts w:asciiTheme="minorHAnsi" w:hAnsiTheme="minorHAnsi" w:cstheme="minorHAnsi"/>
                <w:bCs/>
                <w:iCs/>
                <w:color w:val="000000" w:themeColor="text1"/>
                <w:sz w:val="24"/>
                <w:szCs w:val="24"/>
              </w:rPr>
              <w:t>, maar het is goed om hier een concrete definitie aan te geven</w:t>
            </w:r>
            <w:r w:rsidR="006B1E5D">
              <w:rPr>
                <w:rFonts w:asciiTheme="minorHAnsi" w:hAnsiTheme="minorHAnsi" w:cstheme="minorHAnsi"/>
                <w:bCs/>
                <w:iCs/>
                <w:color w:val="000000" w:themeColor="text1"/>
                <w:sz w:val="24"/>
                <w:szCs w:val="24"/>
              </w:rPr>
              <w:t xml:space="preserve">. </w:t>
            </w:r>
          </w:p>
          <w:p w14:paraId="6B152E41" w14:textId="77777777" w:rsidR="00707546" w:rsidRDefault="00707546" w:rsidP="00627DE6">
            <w:pPr>
              <w:rPr>
                <w:rFonts w:asciiTheme="minorHAnsi" w:hAnsiTheme="minorHAnsi" w:cstheme="minorHAnsi"/>
                <w:bCs/>
                <w:iCs/>
                <w:color w:val="000000" w:themeColor="text1"/>
                <w:sz w:val="24"/>
                <w:szCs w:val="24"/>
              </w:rPr>
            </w:pPr>
          </w:p>
          <w:p w14:paraId="2CBAD741" w14:textId="23BC0D02" w:rsidR="00DC28E2" w:rsidRDefault="0010681F" w:rsidP="40367E89">
            <w:pPr>
              <w:rPr>
                <w:rFonts w:asciiTheme="minorHAnsi" w:hAnsiTheme="minorHAnsi" w:cstheme="minorBidi"/>
                <w:color w:val="000000" w:themeColor="text1"/>
                <w:sz w:val="24"/>
                <w:szCs w:val="24"/>
              </w:rPr>
            </w:pPr>
            <w:r w:rsidRPr="40367E89">
              <w:rPr>
                <w:rFonts w:asciiTheme="minorHAnsi" w:hAnsiTheme="minorHAnsi" w:cstheme="minorBidi"/>
                <w:i/>
                <w:iCs/>
                <w:color w:val="000000" w:themeColor="text1"/>
                <w:sz w:val="24"/>
                <w:szCs w:val="24"/>
              </w:rPr>
              <w:t>Dysfemisme:</w:t>
            </w:r>
            <w:r w:rsidRPr="40367E89">
              <w:rPr>
                <w:rFonts w:asciiTheme="minorHAnsi" w:hAnsiTheme="minorHAnsi" w:cstheme="minorBidi"/>
                <w:color w:val="000000" w:themeColor="text1"/>
                <w:sz w:val="24"/>
                <w:szCs w:val="24"/>
              </w:rPr>
              <w:t xml:space="preserve"> Woorden waarbij de betekenis wordt vervangen om iets erger </w:t>
            </w:r>
            <w:r w:rsidRPr="40367E89">
              <w:rPr>
                <w:rFonts w:asciiTheme="minorHAnsi" w:hAnsiTheme="minorHAnsi" w:cstheme="minorBidi"/>
                <w:color w:val="000000" w:themeColor="text1"/>
                <w:sz w:val="24"/>
                <w:szCs w:val="24"/>
              </w:rPr>
              <w:lastRenderedPageBreak/>
              <w:t>te laten lijken dan dat het is.</w:t>
            </w:r>
            <w:r w:rsidR="261CB6C0" w:rsidRPr="40367E89">
              <w:rPr>
                <w:rFonts w:asciiTheme="minorHAnsi" w:hAnsiTheme="minorHAnsi" w:cstheme="minorBidi"/>
                <w:color w:val="000000" w:themeColor="text1"/>
                <w:sz w:val="24"/>
                <w:szCs w:val="24"/>
              </w:rPr>
              <w:t xml:space="preserve"> Bijvoorbeeld: De man is gezet. &gt; De man is moddervet. </w:t>
            </w:r>
          </w:p>
          <w:p w14:paraId="4D522CE7" w14:textId="77777777" w:rsidR="00B72E7A" w:rsidRPr="00B72E7A" w:rsidRDefault="00B72E7A" w:rsidP="00627DE6">
            <w:pPr>
              <w:rPr>
                <w:rFonts w:asciiTheme="minorHAnsi" w:hAnsiTheme="minorHAnsi" w:cstheme="minorHAnsi"/>
                <w:bCs/>
                <w:iCs/>
                <w:color w:val="000000" w:themeColor="text1"/>
                <w:sz w:val="24"/>
                <w:szCs w:val="24"/>
              </w:rPr>
            </w:pPr>
          </w:p>
          <w:p w14:paraId="0A337BFE" w14:textId="77777777" w:rsidR="006B468D" w:rsidRDefault="006B468D" w:rsidP="00627DE6">
            <w:pPr>
              <w:rPr>
                <w:rFonts w:asciiTheme="minorHAnsi" w:hAnsiTheme="minorHAnsi" w:cstheme="minorHAnsi"/>
                <w:bCs/>
                <w:iCs/>
                <w:color w:val="000000" w:themeColor="text1"/>
                <w:sz w:val="24"/>
                <w:szCs w:val="24"/>
              </w:rPr>
            </w:pPr>
            <w:r>
              <w:rPr>
                <w:rFonts w:asciiTheme="minorHAnsi" w:hAnsiTheme="minorHAnsi" w:cstheme="minorHAnsi"/>
                <w:bCs/>
                <w:iCs/>
                <w:color w:val="000000" w:themeColor="text1"/>
                <w:sz w:val="24"/>
                <w:szCs w:val="24"/>
              </w:rPr>
              <w:t>Eventueel is het ook goed om een historische context te geven. De bronnen die later in de opdracht aan bod komen zijn voornamelijk van tijdens de oorlog</w:t>
            </w:r>
            <w:r w:rsidR="000173B4">
              <w:rPr>
                <w:rFonts w:asciiTheme="minorHAnsi" w:hAnsiTheme="minorHAnsi" w:cstheme="minorHAnsi"/>
                <w:bCs/>
                <w:iCs/>
                <w:color w:val="000000" w:themeColor="text1"/>
                <w:sz w:val="24"/>
                <w:szCs w:val="24"/>
              </w:rPr>
              <w:t>.</w:t>
            </w:r>
          </w:p>
          <w:p w14:paraId="505F2F0F" w14:textId="77777777" w:rsidR="001264BE" w:rsidRDefault="001264BE" w:rsidP="00627DE6">
            <w:pPr>
              <w:rPr>
                <w:rFonts w:asciiTheme="minorHAnsi" w:hAnsiTheme="minorHAnsi" w:cstheme="minorHAnsi"/>
                <w:bCs/>
                <w:iCs/>
                <w:color w:val="000000" w:themeColor="text1"/>
                <w:sz w:val="24"/>
                <w:szCs w:val="24"/>
              </w:rPr>
            </w:pPr>
          </w:p>
          <w:p w14:paraId="066D4B34" w14:textId="7CE15537" w:rsidR="001264BE" w:rsidRPr="001264BE" w:rsidRDefault="22DC1793" w:rsidP="40367E89">
            <w:pPr>
              <w:rPr>
                <w:rFonts w:asciiTheme="minorHAnsi" w:hAnsiTheme="minorHAnsi" w:cstheme="minorBidi"/>
                <w:color w:val="000000" w:themeColor="text1"/>
                <w:sz w:val="24"/>
                <w:szCs w:val="24"/>
              </w:rPr>
            </w:pPr>
            <w:r w:rsidRPr="40367E89">
              <w:rPr>
                <w:rFonts w:asciiTheme="minorHAnsi" w:hAnsiTheme="minorHAnsi" w:cstheme="minorBidi"/>
                <w:b/>
                <w:bCs/>
                <w:color w:val="000000" w:themeColor="text1"/>
                <w:sz w:val="24"/>
                <w:szCs w:val="24"/>
              </w:rPr>
              <w:t xml:space="preserve">Suggestie: </w:t>
            </w:r>
            <w:r w:rsidR="56F0196B" w:rsidRPr="40367E89">
              <w:rPr>
                <w:rFonts w:asciiTheme="minorHAnsi" w:hAnsiTheme="minorHAnsi" w:cstheme="minorBidi"/>
                <w:color w:val="000000" w:themeColor="text1"/>
                <w:sz w:val="24"/>
                <w:szCs w:val="24"/>
              </w:rPr>
              <w:t>Als je de</w:t>
            </w:r>
            <w:r w:rsidR="1257CBAC" w:rsidRPr="40367E89">
              <w:rPr>
                <w:rFonts w:asciiTheme="minorHAnsi" w:hAnsiTheme="minorHAnsi" w:cstheme="minorBidi"/>
                <w:color w:val="000000" w:themeColor="text1"/>
                <w:sz w:val="24"/>
                <w:szCs w:val="24"/>
              </w:rPr>
              <w:t xml:space="preserve">ze onderwerpen </w:t>
            </w:r>
            <w:r w:rsidR="43DEF809" w:rsidRPr="40367E89">
              <w:rPr>
                <w:rFonts w:asciiTheme="minorHAnsi" w:hAnsiTheme="minorHAnsi" w:cstheme="minorBidi"/>
                <w:color w:val="000000" w:themeColor="text1"/>
                <w:sz w:val="24"/>
                <w:szCs w:val="24"/>
              </w:rPr>
              <w:t xml:space="preserve">meer zou willen koppelen aan het vak Nederlands is het mogelijk om </w:t>
            </w:r>
            <w:r w:rsidR="1D9CE5E4" w:rsidRPr="40367E89">
              <w:rPr>
                <w:rFonts w:asciiTheme="minorHAnsi" w:hAnsiTheme="minorHAnsi" w:cstheme="minorBidi"/>
                <w:color w:val="000000" w:themeColor="text1"/>
                <w:sz w:val="24"/>
                <w:szCs w:val="24"/>
              </w:rPr>
              <w:t xml:space="preserve">de </w:t>
            </w:r>
            <w:r w:rsidR="384EB6EC" w:rsidRPr="40367E89">
              <w:rPr>
                <w:rFonts w:asciiTheme="minorHAnsi" w:hAnsiTheme="minorHAnsi" w:cstheme="minorBidi"/>
                <w:color w:val="000000" w:themeColor="text1"/>
                <w:sz w:val="24"/>
                <w:szCs w:val="24"/>
              </w:rPr>
              <w:t xml:space="preserve">stijlfiguren </w:t>
            </w:r>
            <w:r w:rsidR="43DEF809" w:rsidRPr="40367E89">
              <w:rPr>
                <w:rFonts w:asciiTheme="minorHAnsi" w:hAnsiTheme="minorHAnsi" w:cstheme="minorBidi"/>
                <w:color w:val="000000" w:themeColor="text1"/>
                <w:sz w:val="24"/>
                <w:szCs w:val="24"/>
              </w:rPr>
              <w:t xml:space="preserve">in propaganda </w:t>
            </w:r>
            <w:r w:rsidR="1D9CE5E4" w:rsidRPr="40367E89">
              <w:rPr>
                <w:rFonts w:asciiTheme="minorHAnsi" w:hAnsiTheme="minorHAnsi" w:cstheme="minorBidi"/>
                <w:color w:val="000000" w:themeColor="text1"/>
                <w:sz w:val="24"/>
                <w:szCs w:val="24"/>
              </w:rPr>
              <w:t>te analyseren.</w:t>
            </w:r>
            <w:r w:rsidR="00269BB3" w:rsidRPr="40367E89">
              <w:rPr>
                <w:rFonts w:asciiTheme="minorHAnsi" w:hAnsiTheme="minorHAnsi" w:cstheme="minorBidi"/>
                <w:color w:val="000000" w:themeColor="text1"/>
                <w:sz w:val="24"/>
                <w:szCs w:val="24"/>
              </w:rPr>
              <w:t xml:space="preserve"> Hier zou je een hele les aan kunnen besteden. Er is in propaganda bijvoorbeeld veel sprake van hyperbolen. </w:t>
            </w:r>
            <w:r w:rsidR="1D9CE5E4" w:rsidRPr="40367E89">
              <w:rPr>
                <w:rFonts w:asciiTheme="minorHAnsi" w:hAnsiTheme="minorHAnsi" w:cstheme="minorBidi"/>
                <w:color w:val="000000" w:themeColor="text1"/>
                <w:sz w:val="24"/>
                <w:szCs w:val="24"/>
              </w:rPr>
              <w:t xml:space="preserve"> In </w:t>
            </w:r>
            <w:r w:rsidR="28E10D7D" w:rsidRPr="40367E89">
              <w:rPr>
                <w:rFonts w:asciiTheme="minorHAnsi" w:hAnsiTheme="minorHAnsi" w:cstheme="minorBidi"/>
                <w:color w:val="000000" w:themeColor="text1"/>
                <w:sz w:val="24"/>
                <w:szCs w:val="24"/>
              </w:rPr>
              <w:t>het</w:t>
            </w:r>
            <w:r w:rsidR="1D9CE5E4" w:rsidRPr="40367E89">
              <w:rPr>
                <w:rFonts w:asciiTheme="minorHAnsi" w:hAnsiTheme="minorHAnsi" w:cstheme="minorBidi"/>
                <w:color w:val="000000" w:themeColor="text1"/>
                <w:sz w:val="24"/>
                <w:szCs w:val="24"/>
              </w:rPr>
              <w:t xml:space="preserve"> schema (</w:t>
            </w:r>
            <w:r w:rsidR="0B161074" w:rsidRPr="40367E89">
              <w:rPr>
                <w:rFonts w:asciiTheme="minorHAnsi" w:hAnsiTheme="minorHAnsi" w:cstheme="minorBidi"/>
                <w:color w:val="000000" w:themeColor="text1"/>
                <w:sz w:val="24"/>
                <w:szCs w:val="24"/>
              </w:rPr>
              <w:t xml:space="preserve">zie </w:t>
            </w:r>
            <w:r w:rsidR="006E06B1" w:rsidRPr="40367E89">
              <w:rPr>
                <w:rFonts w:asciiTheme="minorHAnsi" w:hAnsiTheme="minorHAnsi" w:cstheme="minorBidi"/>
                <w:color w:val="000000" w:themeColor="text1"/>
                <w:sz w:val="24"/>
                <w:szCs w:val="24"/>
              </w:rPr>
              <w:fldChar w:fldCharType="begin"/>
            </w:r>
            <w:r w:rsidR="006E06B1" w:rsidRPr="40367E89">
              <w:rPr>
                <w:rFonts w:asciiTheme="minorHAnsi" w:hAnsiTheme="minorHAnsi" w:cstheme="minorBidi"/>
                <w:color w:val="000000" w:themeColor="text1"/>
                <w:sz w:val="24"/>
                <w:szCs w:val="24"/>
              </w:rPr>
              <w:instrText xml:space="preserve"> REF _Ref168475228 \h  \* MERGEFORMAT </w:instrText>
            </w:r>
            <w:r w:rsidR="006E06B1" w:rsidRPr="40367E89">
              <w:rPr>
                <w:rFonts w:asciiTheme="minorHAnsi" w:hAnsiTheme="minorHAnsi" w:cstheme="minorBidi"/>
                <w:color w:val="000000" w:themeColor="text1"/>
                <w:sz w:val="24"/>
                <w:szCs w:val="24"/>
              </w:rPr>
            </w:r>
            <w:r w:rsidR="006E06B1" w:rsidRPr="40367E89">
              <w:rPr>
                <w:rFonts w:asciiTheme="minorHAnsi" w:hAnsiTheme="minorHAnsi" w:cstheme="minorBidi"/>
                <w:color w:val="000000" w:themeColor="text1"/>
                <w:sz w:val="24"/>
                <w:szCs w:val="24"/>
              </w:rPr>
              <w:fldChar w:fldCharType="separate"/>
            </w:r>
            <w:r w:rsidR="0B161074" w:rsidRPr="40367E89">
              <w:rPr>
                <w:rFonts w:asciiTheme="minorHAnsi" w:hAnsiTheme="minorHAnsi" w:cstheme="minorBidi"/>
                <w:sz w:val="24"/>
                <w:szCs w:val="24"/>
              </w:rPr>
              <w:t>Bijlage 2: Opdrachtenblad hoofdopdracht</w:t>
            </w:r>
            <w:r w:rsidR="006E06B1" w:rsidRPr="40367E89">
              <w:rPr>
                <w:rFonts w:asciiTheme="minorHAnsi" w:hAnsiTheme="minorHAnsi" w:cstheme="minorBidi"/>
                <w:color w:val="000000" w:themeColor="text1"/>
                <w:sz w:val="24"/>
                <w:szCs w:val="24"/>
              </w:rPr>
              <w:fldChar w:fldCharType="end"/>
            </w:r>
            <w:r w:rsidR="0B161074" w:rsidRPr="40367E89">
              <w:rPr>
                <w:rFonts w:asciiTheme="minorHAnsi" w:hAnsiTheme="minorHAnsi" w:cstheme="minorBidi"/>
                <w:color w:val="000000" w:themeColor="text1"/>
                <w:sz w:val="24"/>
                <w:szCs w:val="24"/>
              </w:rPr>
              <w:t>)</w:t>
            </w:r>
            <w:r w:rsidR="0CA202E3" w:rsidRPr="40367E89">
              <w:rPr>
                <w:rFonts w:asciiTheme="minorHAnsi" w:hAnsiTheme="minorHAnsi" w:cstheme="minorBidi"/>
                <w:color w:val="000000" w:themeColor="text1"/>
                <w:sz w:val="24"/>
                <w:szCs w:val="24"/>
              </w:rPr>
              <w:t xml:space="preserve"> is het dan ook mogelijk om vragen te stellen over de stijlfiguren. </w:t>
            </w:r>
          </w:p>
        </w:tc>
        <w:tc>
          <w:tcPr>
            <w:tcW w:w="4310" w:type="dxa"/>
          </w:tcPr>
          <w:p w14:paraId="6347D3B8" w14:textId="31EFF445" w:rsidR="00EC7993" w:rsidRPr="00AA1464" w:rsidRDefault="00AA1464" w:rsidP="002910ED">
            <w:pPr>
              <w:rPr>
                <w:rFonts w:asciiTheme="minorHAnsi" w:hAnsiTheme="minorHAnsi" w:cstheme="minorHAnsi"/>
                <w:iCs/>
                <w:color w:val="000000" w:themeColor="text1"/>
                <w:sz w:val="24"/>
                <w:szCs w:val="24"/>
              </w:rPr>
            </w:pPr>
            <w:r>
              <w:rPr>
                <w:rFonts w:asciiTheme="minorHAnsi" w:hAnsiTheme="minorHAnsi" w:cstheme="minorHAnsi"/>
                <w:iCs/>
                <w:color w:val="000000" w:themeColor="text1"/>
                <w:sz w:val="24"/>
                <w:szCs w:val="24"/>
              </w:rPr>
              <w:lastRenderedPageBreak/>
              <w:t xml:space="preserve">Leerlingen hebben bij niet concrete begrippen zoals propaganda en </w:t>
            </w:r>
            <w:r w:rsidR="00A35C67">
              <w:rPr>
                <w:rFonts w:asciiTheme="minorHAnsi" w:hAnsiTheme="minorHAnsi" w:cstheme="minorHAnsi"/>
                <w:iCs/>
                <w:color w:val="000000" w:themeColor="text1"/>
                <w:sz w:val="24"/>
                <w:szCs w:val="24"/>
              </w:rPr>
              <w:t xml:space="preserve">dysfemisme </w:t>
            </w:r>
            <w:r w:rsidR="00422952">
              <w:rPr>
                <w:rFonts w:asciiTheme="minorHAnsi" w:hAnsiTheme="minorHAnsi" w:cstheme="minorHAnsi"/>
                <w:iCs/>
                <w:color w:val="000000" w:themeColor="text1"/>
                <w:sz w:val="24"/>
                <w:szCs w:val="24"/>
              </w:rPr>
              <w:t xml:space="preserve">behoefte aan een concrete definitie, omdat het vaak geen tastbare </w:t>
            </w:r>
            <w:proofErr w:type="spellStart"/>
            <w:r w:rsidR="00422952">
              <w:rPr>
                <w:rFonts w:asciiTheme="minorHAnsi" w:hAnsiTheme="minorHAnsi" w:cstheme="minorHAnsi"/>
                <w:iCs/>
                <w:color w:val="000000" w:themeColor="text1"/>
                <w:sz w:val="24"/>
                <w:szCs w:val="24"/>
              </w:rPr>
              <w:t>conceptenn</w:t>
            </w:r>
            <w:proofErr w:type="spellEnd"/>
            <w:r w:rsidR="00422952">
              <w:rPr>
                <w:rFonts w:asciiTheme="minorHAnsi" w:hAnsiTheme="minorHAnsi" w:cstheme="minorHAnsi"/>
                <w:iCs/>
                <w:color w:val="000000" w:themeColor="text1"/>
                <w:sz w:val="24"/>
                <w:szCs w:val="24"/>
              </w:rPr>
              <w:t xml:space="preserve"> zijn</w:t>
            </w:r>
            <w:r w:rsidR="00F72F50">
              <w:rPr>
                <w:rFonts w:asciiTheme="minorHAnsi" w:hAnsiTheme="minorHAnsi" w:cstheme="minorHAnsi"/>
                <w:iCs/>
                <w:color w:val="000000" w:themeColor="text1"/>
                <w:sz w:val="24"/>
                <w:szCs w:val="24"/>
              </w:rPr>
              <w:t xml:space="preserve"> (Wilschut, et al</w:t>
            </w:r>
            <w:r w:rsidR="00114AFD">
              <w:rPr>
                <w:rFonts w:asciiTheme="minorHAnsi" w:hAnsiTheme="minorHAnsi" w:cstheme="minorHAnsi"/>
                <w:iCs/>
                <w:color w:val="000000" w:themeColor="text1"/>
                <w:sz w:val="24"/>
                <w:szCs w:val="24"/>
              </w:rPr>
              <w:t>.</w:t>
            </w:r>
            <w:r w:rsidR="00F72F50">
              <w:rPr>
                <w:rFonts w:asciiTheme="minorHAnsi" w:hAnsiTheme="minorHAnsi" w:cstheme="minorHAnsi"/>
                <w:iCs/>
                <w:color w:val="000000" w:themeColor="text1"/>
                <w:sz w:val="24"/>
                <w:szCs w:val="24"/>
              </w:rPr>
              <w:t xml:space="preserve"> 2020</w:t>
            </w:r>
            <w:r w:rsidR="00114AFD">
              <w:rPr>
                <w:rFonts w:asciiTheme="minorHAnsi" w:hAnsiTheme="minorHAnsi" w:cstheme="minorHAnsi"/>
                <w:iCs/>
                <w:color w:val="000000" w:themeColor="text1"/>
                <w:sz w:val="24"/>
                <w:szCs w:val="24"/>
              </w:rPr>
              <w:t>)</w:t>
            </w:r>
          </w:p>
          <w:p w14:paraId="6054AEE2" w14:textId="0D3DA697" w:rsidR="00EC7993" w:rsidRPr="006C2E60" w:rsidRDefault="00EC7993" w:rsidP="002910ED">
            <w:pPr>
              <w:rPr>
                <w:rFonts w:asciiTheme="minorHAnsi" w:hAnsiTheme="minorHAnsi" w:cstheme="minorHAnsi"/>
                <w:i/>
                <w:color w:val="000000" w:themeColor="text1"/>
                <w:sz w:val="28"/>
                <w:szCs w:val="18"/>
              </w:rPr>
            </w:pPr>
          </w:p>
          <w:p w14:paraId="474670DD" w14:textId="7464B695" w:rsidR="00EC7993" w:rsidRPr="006C2E60" w:rsidRDefault="00EC7993" w:rsidP="002910ED">
            <w:pPr>
              <w:rPr>
                <w:rFonts w:asciiTheme="minorHAnsi" w:hAnsiTheme="minorHAnsi" w:cstheme="minorHAnsi"/>
                <w:i/>
                <w:color w:val="000000" w:themeColor="text1"/>
                <w:sz w:val="28"/>
                <w:szCs w:val="18"/>
              </w:rPr>
            </w:pPr>
          </w:p>
          <w:p w14:paraId="56BD6C56" w14:textId="53BE7B17" w:rsidR="00EC7993" w:rsidRPr="006C2E60" w:rsidRDefault="00EC7993" w:rsidP="002910ED">
            <w:pPr>
              <w:rPr>
                <w:rFonts w:asciiTheme="minorHAnsi" w:hAnsiTheme="minorHAnsi" w:cstheme="minorHAnsi"/>
                <w:b/>
                <w:iCs/>
                <w:color w:val="000000" w:themeColor="text1"/>
                <w:sz w:val="22"/>
              </w:rPr>
            </w:pPr>
          </w:p>
          <w:p w14:paraId="066D4B36" w14:textId="05CBCED3" w:rsidR="002910ED" w:rsidRPr="006C2E60" w:rsidRDefault="002910ED" w:rsidP="002910ED">
            <w:pPr>
              <w:rPr>
                <w:rFonts w:asciiTheme="minorHAnsi" w:hAnsiTheme="minorHAnsi" w:cstheme="minorHAnsi"/>
                <w:b/>
                <w:color w:val="000000" w:themeColor="text1"/>
                <w:sz w:val="22"/>
              </w:rPr>
            </w:pPr>
          </w:p>
        </w:tc>
      </w:tr>
      <w:tr w:rsidR="000E285E" w:rsidRPr="006C2E60" w14:paraId="066D4B51" w14:textId="77777777" w:rsidTr="40367E89">
        <w:trPr>
          <w:trHeight w:val="322"/>
        </w:trPr>
        <w:tc>
          <w:tcPr>
            <w:tcW w:w="15120" w:type="dxa"/>
            <w:gridSpan w:val="5"/>
            <w:shd w:val="clear" w:color="auto" w:fill="BFBFBF" w:themeFill="background1" w:themeFillShade="BF"/>
          </w:tcPr>
          <w:p w14:paraId="066D4B50" w14:textId="0F783344" w:rsidR="00B63A9B" w:rsidRPr="00BA4318" w:rsidRDefault="000048C3" w:rsidP="00B63A9B">
            <w:pPr>
              <w:jc w:val="center"/>
              <w:rPr>
                <w:rFonts w:asciiTheme="minorHAnsi" w:hAnsiTheme="minorHAnsi" w:cstheme="minorHAnsi"/>
                <w:b/>
                <w:color w:val="000000" w:themeColor="text1"/>
                <w:sz w:val="24"/>
              </w:rPr>
            </w:pPr>
            <w:r w:rsidRPr="00BA4318">
              <w:rPr>
                <w:rFonts w:asciiTheme="minorHAnsi" w:hAnsiTheme="minorHAnsi" w:cstheme="minorHAnsi"/>
                <w:b/>
                <w:color w:val="000000" w:themeColor="text1"/>
                <w:sz w:val="36"/>
                <w:szCs w:val="28"/>
              </w:rPr>
              <w:t>Opdracht</w:t>
            </w:r>
            <w:r w:rsidR="00EB083F" w:rsidRPr="00BA4318">
              <w:rPr>
                <w:rFonts w:asciiTheme="minorHAnsi" w:hAnsiTheme="minorHAnsi" w:cstheme="minorHAnsi"/>
                <w:b/>
                <w:color w:val="000000" w:themeColor="text1"/>
                <w:sz w:val="36"/>
                <w:szCs w:val="28"/>
              </w:rPr>
              <w:t xml:space="preserve"> </w:t>
            </w:r>
            <w:proofErr w:type="spellStart"/>
            <w:r w:rsidR="00EB083F" w:rsidRPr="00BA4318">
              <w:rPr>
                <w:rFonts w:asciiTheme="minorHAnsi" w:hAnsiTheme="minorHAnsi" w:cstheme="minorHAnsi"/>
                <w:b/>
                <w:color w:val="000000" w:themeColor="text1"/>
                <w:sz w:val="36"/>
                <w:szCs w:val="28"/>
              </w:rPr>
              <w:t>Dehumaniserend</w:t>
            </w:r>
            <w:proofErr w:type="spellEnd"/>
            <w:r w:rsidR="00EB083F" w:rsidRPr="00BA4318">
              <w:rPr>
                <w:rFonts w:asciiTheme="minorHAnsi" w:hAnsiTheme="minorHAnsi" w:cstheme="minorHAnsi"/>
                <w:b/>
                <w:color w:val="000000" w:themeColor="text1"/>
                <w:sz w:val="36"/>
                <w:szCs w:val="28"/>
              </w:rPr>
              <w:t xml:space="preserve"> taalgebruik</w:t>
            </w:r>
            <w:r w:rsidR="00572050" w:rsidRPr="00BA4318">
              <w:rPr>
                <w:rFonts w:asciiTheme="minorHAnsi" w:hAnsiTheme="minorHAnsi" w:cstheme="minorHAnsi"/>
                <w:b/>
                <w:color w:val="000000" w:themeColor="text1"/>
                <w:sz w:val="36"/>
                <w:szCs w:val="28"/>
              </w:rPr>
              <w:t>:</w:t>
            </w:r>
            <w:r w:rsidR="00ED35CC" w:rsidRPr="00BA4318">
              <w:rPr>
                <w:rFonts w:asciiTheme="minorHAnsi" w:hAnsiTheme="minorHAnsi" w:cstheme="minorHAnsi"/>
                <w:b/>
                <w:color w:val="000000" w:themeColor="text1"/>
                <w:sz w:val="36"/>
                <w:szCs w:val="28"/>
              </w:rPr>
              <w:t xml:space="preserve"> Instructie</w:t>
            </w:r>
          </w:p>
        </w:tc>
      </w:tr>
      <w:tr w:rsidR="002910ED" w:rsidRPr="006C2E60" w14:paraId="066D4B5E" w14:textId="77777777" w:rsidTr="40367E89">
        <w:trPr>
          <w:trHeight w:val="322"/>
        </w:trPr>
        <w:tc>
          <w:tcPr>
            <w:tcW w:w="1029" w:type="dxa"/>
            <w:shd w:val="clear" w:color="auto" w:fill="F2F2F2" w:themeFill="background1" w:themeFillShade="F2"/>
          </w:tcPr>
          <w:p w14:paraId="68A4C294" w14:textId="77777777" w:rsidR="002910ED" w:rsidRPr="006C2E60" w:rsidRDefault="002910ED" w:rsidP="002910ED">
            <w:pPr>
              <w:jc w:val="center"/>
              <w:rPr>
                <w:rFonts w:asciiTheme="minorHAnsi" w:hAnsiTheme="minorHAnsi" w:cstheme="minorHAnsi"/>
                <w:b/>
                <w:color w:val="000000" w:themeColor="text1"/>
                <w:sz w:val="24"/>
              </w:rPr>
            </w:pPr>
            <w:r w:rsidRPr="006C2E60">
              <w:rPr>
                <w:rFonts w:asciiTheme="minorHAnsi" w:hAnsiTheme="minorHAnsi" w:cstheme="minorHAnsi"/>
                <w:color w:val="000000" w:themeColor="text1"/>
                <w:sz w:val="24"/>
              </w:rPr>
              <w:br w:type="page"/>
            </w:r>
            <w:r w:rsidRPr="006C2E60">
              <w:rPr>
                <w:rFonts w:asciiTheme="minorHAnsi" w:hAnsiTheme="minorHAnsi" w:cstheme="minorHAnsi"/>
                <w:b/>
                <w:color w:val="000000" w:themeColor="text1"/>
                <w:sz w:val="24"/>
              </w:rPr>
              <w:t>Tijd</w:t>
            </w:r>
          </w:p>
          <w:p w14:paraId="066D4B53" w14:textId="21D44D43" w:rsidR="002910ED" w:rsidRPr="006C2E60" w:rsidRDefault="002910ED" w:rsidP="002910ED">
            <w:pPr>
              <w:jc w:val="center"/>
              <w:rPr>
                <w:rFonts w:asciiTheme="minorHAnsi" w:hAnsiTheme="minorHAnsi" w:cstheme="minorHAnsi"/>
                <w:b/>
                <w:color w:val="000000" w:themeColor="text1"/>
                <w:sz w:val="22"/>
              </w:rPr>
            </w:pPr>
          </w:p>
        </w:tc>
        <w:tc>
          <w:tcPr>
            <w:tcW w:w="1418" w:type="dxa"/>
            <w:shd w:val="clear" w:color="auto" w:fill="F2F2F2" w:themeFill="background1" w:themeFillShade="F2"/>
          </w:tcPr>
          <w:p w14:paraId="13C98D4C" w14:textId="77777777" w:rsidR="002910ED" w:rsidRPr="006C2E60" w:rsidRDefault="002910ED" w:rsidP="002910ED">
            <w:pPr>
              <w:jc w:val="center"/>
              <w:rPr>
                <w:rFonts w:asciiTheme="minorHAnsi" w:hAnsiTheme="minorHAnsi" w:cstheme="minorHAnsi"/>
                <w:b/>
                <w:color w:val="000000" w:themeColor="text1"/>
                <w:sz w:val="24"/>
              </w:rPr>
            </w:pPr>
            <w:r w:rsidRPr="006C2E60">
              <w:rPr>
                <w:rFonts w:asciiTheme="minorHAnsi" w:hAnsiTheme="minorHAnsi" w:cstheme="minorHAnsi"/>
                <w:b/>
                <w:color w:val="000000" w:themeColor="text1"/>
                <w:sz w:val="24"/>
              </w:rPr>
              <w:t>Leerdoelen</w:t>
            </w:r>
          </w:p>
          <w:p w14:paraId="066D4B56" w14:textId="6AB76003" w:rsidR="002910ED" w:rsidRPr="006C2E60" w:rsidRDefault="002910ED" w:rsidP="002910ED">
            <w:pPr>
              <w:jc w:val="center"/>
              <w:rPr>
                <w:rFonts w:asciiTheme="minorHAnsi" w:hAnsiTheme="minorHAnsi" w:cstheme="minorHAnsi"/>
                <w:b/>
                <w:color w:val="000000" w:themeColor="text1"/>
                <w:sz w:val="22"/>
              </w:rPr>
            </w:pPr>
          </w:p>
        </w:tc>
        <w:tc>
          <w:tcPr>
            <w:tcW w:w="4111" w:type="dxa"/>
            <w:shd w:val="clear" w:color="auto" w:fill="F2F2F2" w:themeFill="background1" w:themeFillShade="F2"/>
          </w:tcPr>
          <w:p w14:paraId="066D4B58" w14:textId="363E54CE" w:rsidR="002910ED" w:rsidRPr="006C2E60" w:rsidRDefault="002910ED" w:rsidP="002910ED">
            <w:pPr>
              <w:jc w:val="center"/>
              <w:rPr>
                <w:rFonts w:asciiTheme="minorHAnsi" w:hAnsiTheme="minorHAnsi" w:cstheme="minorHAnsi"/>
                <w:b/>
                <w:color w:val="000000" w:themeColor="text1"/>
                <w:sz w:val="22"/>
              </w:rPr>
            </w:pPr>
            <w:proofErr w:type="spellStart"/>
            <w:r w:rsidRPr="006C2E60">
              <w:rPr>
                <w:rFonts w:asciiTheme="minorHAnsi" w:hAnsiTheme="minorHAnsi" w:cstheme="minorHAnsi"/>
                <w:b/>
                <w:color w:val="000000" w:themeColor="text1"/>
                <w:sz w:val="24"/>
              </w:rPr>
              <w:t>Leerlingactiviteiten</w:t>
            </w:r>
            <w:proofErr w:type="spellEnd"/>
          </w:p>
        </w:tc>
        <w:tc>
          <w:tcPr>
            <w:tcW w:w="4252" w:type="dxa"/>
            <w:shd w:val="clear" w:color="auto" w:fill="F2F2F2" w:themeFill="background1" w:themeFillShade="F2"/>
          </w:tcPr>
          <w:p w14:paraId="066D4B5A" w14:textId="3F9FBB42" w:rsidR="002910ED" w:rsidRPr="006C2E60" w:rsidRDefault="002910ED" w:rsidP="002910ED">
            <w:pPr>
              <w:jc w:val="center"/>
              <w:rPr>
                <w:rFonts w:asciiTheme="minorHAnsi" w:hAnsiTheme="minorHAnsi" w:cstheme="minorHAnsi"/>
                <w:b/>
                <w:color w:val="000000" w:themeColor="text1"/>
                <w:sz w:val="22"/>
              </w:rPr>
            </w:pPr>
            <w:r w:rsidRPr="006C2E60">
              <w:rPr>
                <w:rFonts w:asciiTheme="minorHAnsi" w:hAnsiTheme="minorHAnsi" w:cstheme="minorHAnsi"/>
                <w:b/>
                <w:color w:val="000000" w:themeColor="text1"/>
                <w:sz w:val="24"/>
              </w:rPr>
              <w:t>Leerkrachtactiviteiten</w:t>
            </w:r>
          </w:p>
        </w:tc>
        <w:tc>
          <w:tcPr>
            <w:tcW w:w="4310" w:type="dxa"/>
            <w:shd w:val="clear" w:color="auto" w:fill="F2F2F2" w:themeFill="background1" w:themeFillShade="F2"/>
          </w:tcPr>
          <w:p w14:paraId="066D4B5D" w14:textId="04DCBD33" w:rsidR="002910ED" w:rsidRPr="006C2E60" w:rsidRDefault="002910ED" w:rsidP="002910ED">
            <w:pPr>
              <w:jc w:val="center"/>
              <w:rPr>
                <w:rFonts w:asciiTheme="minorHAnsi" w:hAnsiTheme="minorHAnsi" w:cstheme="minorHAnsi"/>
                <w:b/>
                <w:color w:val="000000" w:themeColor="text1"/>
                <w:sz w:val="24"/>
              </w:rPr>
            </w:pPr>
            <w:r w:rsidRPr="006C2E60">
              <w:rPr>
                <w:rFonts w:asciiTheme="minorHAnsi" w:hAnsiTheme="minorHAnsi" w:cstheme="minorHAnsi"/>
                <w:b/>
                <w:color w:val="000000" w:themeColor="text1"/>
                <w:sz w:val="24"/>
              </w:rPr>
              <w:t>Verantwoording vanuit de literatuur.</w:t>
            </w:r>
            <w:r w:rsidRPr="006C2E60">
              <w:rPr>
                <w:rFonts w:asciiTheme="minorHAnsi" w:hAnsiTheme="minorHAnsi" w:cstheme="minorHAnsi"/>
                <w:b/>
                <w:color w:val="000000" w:themeColor="text1"/>
                <w:sz w:val="22"/>
              </w:rPr>
              <w:t xml:space="preserve"> </w:t>
            </w:r>
          </w:p>
        </w:tc>
      </w:tr>
      <w:tr w:rsidR="002910ED" w:rsidRPr="006C2E60" w14:paraId="066D4B65" w14:textId="77777777" w:rsidTr="40367E89">
        <w:trPr>
          <w:trHeight w:val="322"/>
        </w:trPr>
        <w:tc>
          <w:tcPr>
            <w:tcW w:w="1029" w:type="dxa"/>
          </w:tcPr>
          <w:p w14:paraId="2B57D10B" w14:textId="77777777" w:rsidR="002910ED" w:rsidRPr="00551CCB" w:rsidRDefault="00991364" w:rsidP="002910ED">
            <w:pPr>
              <w:rPr>
                <w:rFonts w:asciiTheme="minorHAnsi" w:hAnsiTheme="minorHAnsi" w:cstheme="minorHAnsi"/>
                <w:bCs/>
                <w:iCs/>
                <w:color w:val="000000" w:themeColor="text1"/>
                <w:sz w:val="22"/>
              </w:rPr>
            </w:pPr>
            <w:r w:rsidRPr="00551CCB">
              <w:rPr>
                <w:rFonts w:asciiTheme="minorHAnsi" w:hAnsiTheme="minorHAnsi" w:cstheme="minorHAnsi"/>
                <w:bCs/>
                <w:iCs/>
                <w:color w:val="000000" w:themeColor="text1"/>
                <w:sz w:val="22"/>
              </w:rPr>
              <w:t>45 minuten voorbereiden</w:t>
            </w:r>
          </w:p>
          <w:p w14:paraId="066D4B5F" w14:textId="2ADB0443" w:rsidR="00991364" w:rsidRPr="006C2E60" w:rsidRDefault="00551CCB" w:rsidP="002910ED">
            <w:pPr>
              <w:rPr>
                <w:rFonts w:asciiTheme="minorHAnsi" w:hAnsiTheme="minorHAnsi" w:cstheme="minorHAnsi"/>
                <w:b/>
                <w:iCs/>
                <w:color w:val="000000" w:themeColor="text1"/>
                <w:sz w:val="22"/>
              </w:rPr>
            </w:pPr>
            <w:r w:rsidRPr="00551CCB">
              <w:rPr>
                <w:rFonts w:asciiTheme="minorHAnsi" w:hAnsiTheme="minorHAnsi" w:cstheme="minorHAnsi"/>
                <w:bCs/>
                <w:iCs/>
                <w:color w:val="000000" w:themeColor="text1"/>
                <w:sz w:val="22"/>
              </w:rPr>
              <w:t xml:space="preserve">20 minuten </w:t>
            </w:r>
            <w:r w:rsidRPr="00551CCB">
              <w:rPr>
                <w:rFonts w:asciiTheme="minorHAnsi" w:hAnsiTheme="minorHAnsi" w:cstheme="minorHAnsi"/>
                <w:bCs/>
                <w:iCs/>
                <w:color w:val="000000" w:themeColor="text1"/>
                <w:sz w:val="22"/>
              </w:rPr>
              <w:lastRenderedPageBreak/>
              <w:t>presenteren</w:t>
            </w:r>
          </w:p>
        </w:tc>
        <w:tc>
          <w:tcPr>
            <w:tcW w:w="1418" w:type="dxa"/>
          </w:tcPr>
          <w:p w14:paraId="066D4B60" w14:textId="29E0EB15" w:rsidR="002910ED" w:rsidRPr="00E4488A" w:rsidRDefault="00E4488A" w:rsidP="00E4488A">
            <w:pPr>
              <w:pStyle w:val="Kop5"/>
              <w:numPr>
                <w:ilvl w:val="0"/>
                <w:numId w:val="0"/>
              </w:numPr>
              <w:ind w:left="1008" w:hanging="1008"/>
            </w:pPr>
            <w:r>
              <w:lastRenderedPageBreak/>
              <w:t xml:space="preserve">1 en </w:t>
            </w:r>
            <w:r w:rsidR="008D297E" w:rsidRPr="00E4488A">
              <w:t>2. 3. 4.</w:t>
            </w:r>
          </w:p>
        </w:tc>
        <w:tc>
          <w:tcPr>
            <w:tcW w:w="4111" w:type="dxa"/>
          </w:tcPr>
          <w:p w14:paraId="0D15A5AD" w14:textId="2CF4CA9F" w:rsidR="00D80258" w:rsidRDefault="00001DFE" w:rsidP="00001DFE">
            <w:pPr>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 xml:space="preserve">Wat wij aanraden: </w:t>
            </w:r>
            <w:r>
              <w:rPr>
                <w:rFonts w:asciiTheme="minorHAnsi" w:hAnsiTheme="minorHAnsi" w:cstheme="minorHAnsi"/>
                <w:color w:val="000000" w:themeColor="text1"/>
                <w:sz w:val="24"/>
                <w:szCs w:val="24"/>
              </w:rPr>
              <w:t>Leerlingen gaan opnieuw aan de slag met primair bronmateriaal. Leerlingen werken in groepen van 4</w:t>
            </w:r>
            <w:r w:rsidR="00BD31E4">
              <w:rPr>
                <w:rFonts w:asciiTheme="minorHAnsi" w:hAnsiTheme="minorHAnsi" w:cstheme="minorHAnsi"/>
                <w:color w:val="000000" w:themeColor="text1"/>
                <w:sz w:val="24"/>
                <w:szCs w:val="24"/>
              </w:rPr>
              <w:t xml:space="preserve">, waarbij iedere groep een </w:t>
            </w:r>
            <w:r w:rsidR="0099481D">
              <w:rPr>
                <w:rFonts w:asciiTheme="minorHAnsi" w:hAnsiTheme="minorHAnsi" w:cstheme="minorHAnsi"/>
                <w:color w:val="000000" w:themeColor="text1"/>
                <w:sz w:val="24"/>
                <w:szCs w:val="24"/>
              </w:rPr>
              <w:t>aantal bronnen krijgt (zie bronnenboek</w:t>
            </w:r>
            <w:r w:rsidR="00D01284">
              <w:rPr>
                <w:rFonts w:asciiTheme="minorHAnsi" w:hAnsiTheme="minorHAnsi" w:cstheme="minorHAnsi"/>
                <w:color w:val="000000" w:themeColor="text1"/>
                <w:sz w:val="24"/>
                <w:szCs w:val="24"/>
              </w:rPr>
              <w:t>, selectie hieruit is de keuze voor de docent)</w:t>
            </w:r>
            <w:r w:rsidR="0099481D">
              <w:rPr>
                <w:rFonts w:asciiTheme="minorHAnsi" w:hAnsiTheme="minorHAnsi" w:cstheme="minorHAnsi"/>
                <w:color w:val="000000" w:themeColor="text1"/>
                <w:sz w:val="24"/>
                <w:szCs w:val="24"/>
              </w:rPr>
              <w:t xml:space="preserve"> </w:t>
            </w:r>
            <w:r w:rsidR="00BD31E4">
              <w:rPr>
                <w:rFonts w:asciiTheme="minorHAnsi" w:hAnsiTheme="minorHAnsi" w:cstheme="minorHAnsi"/>
                <w:color w:val="000000" w:themeColor="text1"/>
                <w:sz w:val="24"/>
                <w:szCs w:val="24"/>
              </w:rPr>
              <w:t xml:space="preserve">de taak die leerlingen hierbij </w:t>
            </w:r>
            <w:r w:rsidR="00BD31E4">
              <w:rPr>
                <w:rFonts w:asciiTheme="minorHAnsi" w:hAnsiTheme="minorHAnsi" w:cstheme="minorHAnsi"/>
                <w:color w:val="000000" w:themeColor="text1"/>
                <w:sz w:val="24"/>
                <w:szCs w:val="24"/>
              </w:rPr>
              <w:lastRenderedPageBreak/>
              <w:t>krijgen is om hun propaganda te analyseren aan de hand van een vooropgezet schema</w:t>
            </w:r>
            <w:r w:rsidR="00D01284">
              <w:rPr>
                <w:rFonts w:asciiTheme="minorHAnsi" w:hAnsiTheme="minorHAnsi" w:cstheme="minorHAnsi"/>
                <w:color w:val="000000" w:themeColor="text1"/>
                <w:sz w:val="24"/>
                <w:szCs w:val="24"/>
              </w:rPr>
              <w:t xml:space="preserve"> (zie bijlage 2)</w:t>
            </w:r>
          </w:p>
          <w:p w14:paraId="784E0A34" w14:textId="77777777" w:rsidR="000F557B" w:rsidRDefault="000F557B" w:rsidP="00001DFE">
            <w:pPr>
              <w:rPr>
                <w:rFonts w:asciiTheme="minorHAnsi" w:hAnsiTheme="minorHAnsi" w:cstheme="minorHAnsi"/>
                <w:color w:val="000000" w:themeColor="text1"/>
                <w:sz w:val="24"/>
                <w:szCs w:val="24"/>
              </w:rPr>
            </w:pPr>
          </w:p>
          <w:p w14:paraId="3FB6730F" w14:textId="1C32BBE3" w:rsidR="002910ED" w:rsidRDefault="009658CF" w:rsidP="009658CF">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Nadat leerlingen de posters hebben geanalyseerd aan de hand van dit schema bereiden ze een korte presentatie voor over hun bronmateriaal, waarbij ze </w:t>
            </w:r>
            <w:r w:rsidR="00393250">
              <w:rPr>
                <w:rFonts w:asciiTheme="minorHAnsi" w:hAnsiTheme="minorHAnsi" w:cstheme="minorHAnsi"/>
                <w:color w:val="000000" w:themeColor="text1"/>
                <w:sz w:val="24"/>
                <w:szCs w:val="24"/>
              </w:rPr>
              <w:t>hun</w:t>
            </w:r>
            <w:r>
              <w:rPr>
                <w:rFonts w:asciiTheme="minorHAnsi" w:hAnsiTheme="minorHAnsi" w:cstheme="minorHAnsi"/>
                <w:color w:val="000000" w:themeColor="text1"/>
                <w:sz w:val="24"/>
                <w:szCs w:val="24"/>
              </w:rPr>
              <w:t xml:space="preserve"> translatie, interpretatie en analyse (met het schema)</w:t>
            </w:r>
            <w:r w:rsidR="00494585">
              <w:rPr>
                <w:rFonts w:asciiTheme="minorHAnsi" w:hAnsiTheme="minorHAnsi" w:cstheme="minorHAnsi"/>
                <w:color w:val="000000" w:themeColor="text1"/>
                <w:sz w:val="24"/>
                <w:szCs w:val="24"/>
              </w:rPr>
              <w:t xml:space="preserve"> aan de klas laten zien. </w:t>
            </w:r>
          </w:p>
          <w:p w14:paraId="07511C10" w14:textId="77777777" w:rsidR="00393250" w:rsidRDefault="00393250" w:rsidP="009658CF">
            <w:pPr>
              <w:rPr>
                <w:rFonts w:asciiTheme="minorHAnsi" w:hAnsiTheme="minorHAnsi" w:cstheme="minorHAnsi"/>
                <w:color w:val="000000" w:themeColor="text1"/>
                <w:sz w:val="24"/>
                <w:szCs w:val="24"/>
              </w:rPr>
            </w:pPr>
          </w:p>
          <w:p w14:paraId="31C49822" w14:textId="517BCC6D" w:rsidR="00393250" w:rsidRPr="00BF39C9" w:rsidRDefault="00BF39C9" w:rsidP="009658CF">
            <w:pPr>
              <w:rPr>
                <w:rFonts w:asciiTheme="minorHAnsi" w:hAnsiTheme="minorHAnsi" w:cstheme="minorHAnsi"/>
                <w:color w:val="000000" w:themeColor="text1"/>
                <w:sz w:val="28"/>
              </w:rPr>
            </w:pPr>
            <w:r>
              <w:rPr>
                <w:rFonts w:asciiTheme="minorHAnsi" w:hAnsiTheme="minorHAnsi" w:cstheme="minorHAnsi"/>
                <w:b/>
                <w:bCs/>
                <w:color w:val="000000" w:themeColor="text1"/>
                <w:sz w:val="24"/>
                <w:szCs w:val="24"/>
              </w:rPr>
              <w:t xml:space="preserve">Suggestie: </w:t>
            </w:r>
            <w:r>
              <w:rPr>
                <w:rFonts w:asciiTheme="minorHAnsi" w:hAnsiTheme="minorHAnsi" w:cstheme="minorHAnsi"/>
                <w:color w:val="000000" w:themeColor="text1"/>
                <w:sz w:val="24"/>
                <w:szCs w:val="24"/>
              </w:rPr>
              <w:t>Geef verschillende groepen</w:t>
            </w:r>
            <w:r w:rsidR="00E74653">
              <w:rPr>
                <w:rFonts w:asciiTheme="minorHAnsi" w:hAnsiTheme="minorHAnsi" w:cstheme="minorHAnsi"/>
                <w:color w:val="000000" w:themeColor="text1"/>
                <w:sz w:val="24"/>
                <w:szCs w:val="24"/>
              </w:rPr>
              <w:t xml:space="preserve"> andere vormen van propaganda (een groep posters, de andere kranten</w:t>
            </w:r>
            <w:r w:rsidR="00B66E62">
              <w:rPr>
                <w:rFonts w:asciiTheme="minorHAnsi" w:hAnsiTheme="minorHAnsi" w:cstheme="minorHAnsi"/>
                <w:color w:val="000000" w:themeColor="text1"/>
                <w:sz w:val="24"/>
                <w:szCs w:val="24"/>
              </w:rPr>
              <w:t xml:space="preserve"> etc.) Op deze manier krijgen leerlingen </w:t>
            </w:r>
            <w:r w:rsidR="00A56C53">
              <w:rPr>
                <w:rFonts w:asciiTheme="minorHAnsi" w:hAnsiTheme="minorHAnsi" w:cstheme="minorHAnsi"/>
                <w:color w:val="000000" w:themeColor="text1"/>
                <w:sz w:val="24"/>
                <w:szCs w:val="24"/>
              </w:rPr>
              <w:t>tijdens de presentatie een totaalbeeld van op welke plekken er propaganda te zien is, en dus hoe doordrenkt dit is in de samenleving.</w:t>
            </w:r>
          </w:p>
          <w:p w14:paraId="5568EBFA" w14:textId="125C4951" w:rsidR="002910ED" w:rsidRPr="006C2E60" w:rsidRDefault="002910ED" w:rsidP="002910ED">
            <w:pPr>
              <w:jc w:val="both"/>
              <w:rPr>
                <w:rFonts w:asciiTheme="minorHAnsi" w:hAnsiTheme="minorHAnsi" w:cstheme="minorHAnsi"/>
                <w:color w:val="000000" w:themeColor="text1"/>
                <w:sz w:val="28"/>
              </w:rPr>
            </w:pPr>
          </w:p>
          <w:p w14:paraId="3531B461" w14:textId="77777777" w:rsidR="002910ED" w:rsidRPr="006C2E60" w:rsidRDefault="002910ED" w:rsidP="002910ED">
            <w:pPr>
              <w:jc w:val="both"/>
              <w:rPr>
                <w:rFonts w:asciiTheme="minorHAnsi" w:hAnsiTheme="minorHAnsi" w:cstheme="minorHAnsi"/>
                <w:color w:val="000000" w:themeColor="text1"/>
                <w:sz w:val="28"/>
              </w:rPr>
            </w:pPr>
          </w:p>
          <w:p w14:paraId="4EE1CFEB" w14:textId="77777777" w:rsidR="002910ED" w:rsidRPr="006C2E60" w:rsidRDefault="002910ED" w:rsidP="002910ED">
            <w:pPr>
              <w:jc w:val="both"/>
              <w:rPr>
                <w:rFonts w:asciiTheme="minorHAnsi" w:hAnsiTheme="minorHAnsi" w:cstheme="minorHAnsi"/>
                <w:color w:val="000000" w:themeColor="text1"/>
                <w:sz w:val="28"/>
              </w:rPr>
            </w:pPr>
          </w:p>
          <w:p w14:paraId="066D4B61" w14:textId="30E6EFDE" w:rsidR="002910ED" w:rsidRPr="006C2E60" w:rsidRDefault="002910ED" w:rsidP="002910ED">
            <w:pPr>
              <w:rPr>
                <w:rFonts w:asciiTheme="minorHAnsi" w:hAnsiTheme="minorHAnsi" w:cstheme="minorHAnsi"/>
                <w:color w:val="000000" w:themeColor="text1"/>
                <w:sz w:val="24"/>
              </w:rPr>
            </w:pPr>
          </w:p>
        </w:tc>
        <w:tc>
          <w:tcPr>
            <w:tcW w:w="4252" w:type="dxa"/>
          </w:tcPr>
          <w:p w14:paraId="6DFD729C" w14:textId="16209477" w:rsidR="00C6466C" w:rsidRDefault="004904E3" w:rsidP="00612270">
            <w:pPr>
              <w:rPr>
                <w:rFonts w:asciiTheme="minorHAnsi" w:hAnsiTheme="minorHAnsi" w:cstheme="minorHAnsi"/>
                <w:iCs/>
                <w:color w:val="000000" w:themeColor="text1"/>
                <w:sz w:val="24"/>
                <w:szCs w:val="24"/>
              </w:rPr>
            </w:pPr>
            <w:r>
              <w:rPr>
                <w:rFonts w:asciiTheme="minorHAnsi" w:hAnsiTheme="minorHAnsi" w:cstheme="minorHAnsi"/>
                <w:b/>
                <w:bCs/>
                <w:iCs/>
                <w:color w:val="000000" w:themeColor="text1"/>
                <w:sz w:val="24"/>
                <w:szCs w:val="24"/>
              </w:rPr>
              <w:lastRenderedPageBreak/>
              <w:t xml:space="preserve">Wat wij aanraden: </w:t>
            </w:r>
            <w:r w:rsidR="00402DCC">
              <w:rPr>
                <w:rFonts w:asciiTheme="minorHAnsi" w:hAnsiTheme="minorHAnsi" w:cstheme="minorHAnsi"/>
                <w:iCs/>
                <w:color w:val="000000" w:themeColor="text1"/>
                <w:sz w:val="24"/>
                <w:szCs w:val="24"/>
              </w:rPr>
              <w:t xml:space="preserve">De docent introduceert de opdracht bij de leerlingen en deelt het bronmateriaal uit. </w:t>
            </w:r>
          </w:p>
          <w:p w14:paraId="583E96CB" w14:textId="77777777" w:rsidR="004904E3" w:rsidRDefault="004904E3" w:rsidP="00612270">
            <w:pPr>
              <w:rPr>
                <w:rFonts w:asciiTheme="minorHAnsi" w:hAnsiTheme="minorHAnsi" w:cstheme="minorHAnsi"/>
                <w:iCs/>
                <w:color w:val="000000" w:themeColor="text1"/>
                <w:sz w:val="24"/>
                <w:szCs w:val="24"/>
              </w:rPr>
            </w:pPr>
          </w:p>
          <w:p w14:paraId="66D5735E" w14:textId="742297A1" w:rsidR="001A775E" w:rsidRDefault="4183DF0F" w:rsidP="40367E89">
            <w:pPr>
              <w:rPr>
                <w:rFonts w:asciiTheme="minorHAnsi" w:hAnsiTheme="minorHAnsi" w:cstheme="minorBidi"/>
                <w:color w:val="000000" w:themeColor="text1"/>
                <w:sz w:val="24"/>
                <w:szCs w:val="24"/>
              </w:rPr>
            </w:pPr>
            <w:r w:rsidRPr="40367E89">
              <w:rPr>
                <w:rFonts w:asciiTheme="minorHAnsi" w:hAnsiTheme="minorHAnsi" w:cstheme="minorBidi"/>
                <w:b/>
                <w:bCs/>
                <w:color w:val="000000" w:themeColor="text1"/>
                <w:sz w:val="24"/>
                <w:szCs w:val="24"/>
              </w:rPr>
              <w:t xml:space="preserve">Suggestie: </w:t>
            </w:r>
            <w:r w:rsidR="29D2CB79" w:rsidRPr="40367E89">
              <w:rPr>
                <w:rFonts w:asciiTheme="minorHAnsi" w:hAnsiTheme="minorHAnsi" w:cstheme="minorBidi"/>
                <w:color w:val="000000" w:themeColor="text1"/>
                <w:sz w:val="24"/>
                <w:szCs w:val="24"/>
              </w:rPr>
              <w:t>Leerlingen geven niet altijd aandacht aan de context van de bron (maker, tijd</w:t>
            </w:r>
            <w:r w:rsidR="7DA6226E" w:rsidRPr="40367E89">
              <w:rPr>
                <w:rFonts w:asciiTheme="minorHAnsi" w:hAnsiTheme="minorHAnsi" w:cstheme="minorBidi"/>
                <w:color w:val="000000" w:themeColor="text1"/>
                <w:sz w:val="24"/>
                <w:szCs w:val="24"/>
              </w:rPr>
              <w:t>, standplaatsgebondenheid)</w:t>
            </w:r>
            <w:r w:rsidR="46F0E685" w:rsidRPr="40367E89">
              <w:rPr>
                <w:rFonts w:asciiTheme="minorHAnsi" w:hAnsiTheme="minorHAnsi" w:cstheme="minorBidi"/>
                <w:color w:val="000000" w:themeColor="text1"/>
                <w:sz w:val="24"/>
                <w:szCs w:val="24"/>
              </w:rPr>
              <w:t xml:space="preserve">, </w:t>
            </w:r>
            <w:r w:rsidR="10E0169D" w:rsidRPr="40367E89">
              <w:rPr>
                <w:rFonts w:asciiTheme="minorHAnsi" w:hAnsiTheme="minorHAnsi" w:cstheme="minorBidi"/>
                <w:color w:val="000000" w:themeColor="text1"/>
                <w:sz w:val="24"/>
                <w:szCs w:val="24"/>
              </w:rPr>
              <w:lastRenderedPageBreak/>
              <w:t xml:space="preserve">bij iedere bron die deze workshop </w:t>
            </w:r>
            <w:r w:rsidR="12F5D860" w:rsidRPr="40367E89">
              <w:rPr>
                <w:rFonts w:asciiTheme="minorHAnsi" w:hAnsiTheme="minorHAnsi" w:cstheme="minorBidi"/>
                <w:color w:val="000000" w:themeColor="text1"/>
                <w:sz w:val="24"/>
                <w:szCs w:val="24"/>
              </w:rPr>
              <w:t>aanbiedt</w:t>
            </w:r>
            <w:r w:rsidR="10E0169D" w:rsidRPr="40367E89">
              <w:rPr>
                <w:rFonts w:asciiTheme="minorHAnsi" w:hAnsiTheme="minorHAnsi" w:cstheme="minorBidi"/>
                <w:color w:val="000000" w:themeColor="text1"/>
                <w:sz w:val="24"/>
                <w:szCs w:val="24"/>
              </w:rPr>
              <w:t xml:space="preserve"> is aangegeven wie de bron gemaakt heeft. Het is mogelijk om deze informatie aan leerlingen te geven</w:t>
            </w:r>
            <w:r w:rsidR="5BEC0F4A" w:rsidRPr="40367E89">
              <w:rPr>
                <w:rFonts w:asciiTheme="minorHAnsi" w:hAnsiTheme="minorHAnsi" w:cstheme="minorBidi"/>
                <w:color w:val="000000" w:themeColor="text1"/>
                <w:sz w:val="24"/>
                <w:szCs w:val="24"/>
              </w:rPr>
              <w:t xml:space="preserve"> </w:t>
            </w:r>
            <w:r w:rsidR="7E085C40" w:rsidRPr="40367E89">
              <w:rPr>
                <w:rFonts w:asciiTheme="minorHAnsi" w:hAnsiTheme="minorHAnsi" w:cstheme="minorBidi"/>
                <w:color w:val="000000" w:themeColor="text1"/>
                <w:sz w:val="24"/>
                <w:szCs w:val="24"/>
              </w:rPr>
              <w:t xml:space="preserve">op het werkblad </w:t>
            </w:r>
            <w:r w:rsidR="5BEC0F4A" w:rsidRPr="40367E89">
              <w:rPr>
                <w:rFonts w:asciiTheme="minorHAnsi" w:hAnsiTheme="minorHAnsi" w:cstheme="minorBidi"/>
                <w:color w:val="000000" w:themeColor="text1"/>
                <w:sz w:val="24"/>
                <w:szCs w:val="24"/>
              </w:rPr>
              <w:t xml:space="preserve">of </w:t>
            </w:r>
            <w:r w:rsidR="7E085C40" w:rsidRPr="40367E89">
              <w:rPr>
                <w:rFonts w:asciiTheme="minorHAnsi" w:hAnsiTheme="minorHAnsi" w:cstheme="minorBidi"/>
                <w:color w:val="000000" w:themeColor="text1"/>
                <w:sz w:val="24"/>
                <w:szCs w:val="24"/>
              </w:rPr>
              <w:t xml:space="preserve">het de leerlingen te vertellen. </w:t>
            </w:r>
          </w:p>
          <w:p w14:paraId="19493C28" w14:textId="7F236E29" w:rsidR="001A775E" w:rsidRDefault="001A775E" w:rsidP="00612270">
            <w:pPr>
              <w:rPr>
                <w:rFonts w:asciiTheme="minorHAnsi" w:hAnsiTheme="minorHAnsi" w:cstheme="minorHAnsi"/>
                <w:iCs/>
                <w:color w:val="000000" w:themeColor="text1"/>
                <w:sz w:val="24"/>
                <w:szCs w:val="24"/>
              </w:rPr>
            </w:pPr>
          </w:p>
          <w:p w14:paraId="62F0D9F9" w14:textId="77777777" w:rsidR="00440619" w:rsidRPr="006C2E60" w:rsidRDefault="00440619" w:rsidP="00440619">
            <w:pPr>
              <w:rPr>
                <w:rFonts w:asciiTheme="minorHAnsi" w:hAnsiTheme="minorHAnsi" w:cstheme="minorHAnsi"/>
                <w:iCs/>
                <w:color w:val="000000" w:themeColor="text1"/>
                <w:sz w:val="24"/>
                <w:szCs w:val="24"/>
              </w:rPr>
            </w:pPr>
          </w:p>
          <w:p w14:paraId="066D4B62" w14:textId="18C13FF7" w:rsidR="009A05D3" w:rsidRPr="0009020D" w:rsidRDefault="009A05D3" w:rsidP="0009020D">
            <w:pPr>
              <w:rPr>
                <w:rFonts w:asciiTheme="minorHAnsi" w:hAnsiTheme="minorHAnsi" w:cstheme="minorHAnsi"/>
                <w:iCs/>
                <w:color w:val="000000" w:themeColor="text1"/>
                <w:sz w:val="28"/>
              </w:rPr>
            </w:pPr>
          </w:p>
        </w:tc>
        <w:tc>
          <w:tcPr>
            <w:tcW w:w="4310" w:type="dxa"/>
          </w:tcPr>
          <w:p w14:paraId="51715C7D" w14:textId="2D043BEE" w:rsidR="002910ED" w:rsidRPr="00A801EE" w:rsidRDefault="006D2CE3" w:rsidP="002910ED">
            <w:pPr>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lastRenderedPageBreak/>
              <w:t xml:space="preserve">Leerlingen hebben </w:t>
            </w:r>
            <w:r w:rsidR="00010764">
              <w:rPr>
                <w:rFonts w:asciiTheme="minorHAnsi" w:hAnsiTheme="minorHAnsi" w:cstheme="minorHAnsi"/>
                <w:bCs/>
                <w:color w:val="000000" w:themeColor="text1"/>
                <w:sz w:val="24"/>
                <w:szCs w:val="24"/>
              </w:rPr>
              <w:t xml:space="preserve">vaak moeite met concrete informatie halen uit historische bronnen. Om leerlingen hierbij te ondersteunen is het goed om hierbij een vooropgezet schema of </w:t>
            </w:r>
            <w:r w:rsidR="005D1E0C">
              <w:rPr>
                <w:rFonts w:asciiTheme="minorHAnsi" w:hAnsiTheme="minorHAnsi" w:cstheme="minorHAnsi"/>
                <w:bCs/>
                <w:color w:val="000000" w:themeColor="text1"/>
                <w:sz w:val="24"/>
                <w:szCs w:val="24"/>
              </w:rPr>
              <w:t xml:space="preserve">checklists aan te bieden. Leerlingen zijn op die manier beter in staat om de nodige informatie uit </w:t>
            </w:r>
            <w:r w:rsidR="005D1E0C">
              <w:rPr>
                <w:rFonts w:asciiTheme="minorHAnsi" w:hAnsiTheme="minorHAnsi" w:cstheme="minorHAnsi"/>
                <w:bCs/>
                <w:color w:val="000000" w:themeColor="text1"/>
                <w:sz w:val="24"/>
                <w:szCs w:val="24"/>
              </w:rPr>
              <w:lastRenderedPageBreak/>
              <w:t>de bronnen te nemen (</w:t>
            </w:r>
            <w:r w:rsidR="00425964" w:rsidRPr="716A1746">
              <w:rPr>
                <w:rFonts w:asciiTheme="minorHAnsi" w:hAnsiTheme="minorHAnsi" w:cstheme="minorBidi"/>
                <w:color w:val="000000" w:themeColor="text1"/>
                <w:sz w:val="24"/>
                <w:szCs w:val="24"/>
                <w:lang w:val="nl-BE"/>
              </w:rPr>
              <w:t>van Boxtel &amp; van Drie, 2008).</w:t>
            </w:r>
          </w:p>
          <w:p w14:paraId="066D4B64" w14:textId="35D6DC0D" w:rsidR="002910ED" w:rsidRPr="006C2E60" w:rsidRDefault="002910ED" w:rsidP="002910ED">
            <w:pPr>
              <w:jc w:val="both"/>
              <w:rPr>
                <w:rFonts w:asciiTheme="minorHAnsi" w:hAnsiTheme="minorHAnsi" w:cstheme="minorHAnsi"/>
                <w:b/>
                <w:color w:val="000000" w:themeColor="text1"/>
                <w:sz w:val="24"/>
              </w:rPr>
            </w:pPr>
          </w:p>
        </w:tc>
      </w:tr>
      <w:tr w:rsidR="000E285E" w:rsidRPr="006C2E60" w14:paraId="066D4B68" w14:textId="77777777" w:rsidTr="40367E89">
        <w:trPr>
          <w:trHeight w:val="214"/>
        </w:trPr>
        <w:tc>
          <w:tcPr>
            <w:tcW w:w="15120" w:type="dxa"/>
            <w:gridSpan w:val="5"/>
            <w:shd w:val="clear" w:color="auto" w:fill="C0C0C0"/>
          </w:tcPr>
          <w:p w14:paraId="066D4B67" w14:textId="428B3B2C" w:rsidR="00B63A9B" w:rsidRPr="006C2E60" w:rsidRDefault="000048C3" w:rsidP="00572050">
            <w:pPr>
              <w:jc w:val="center"/>
              <w:rPr>
                <w:rFonts w:asciiTheme="minorHAnsi" w:hAnsiTheme="minorHAnsi" w:cstheme="minorHAnsi"/>
                <w:b/>
                <w:color w:val="000000" w:themeColor="text1"/>
                <w:sz w:val="24"/>
              </w:rPr>
            </w:pPr>
            <w:r w:rsidRPr="006C2E60">
              <w:rPr>
                <w:rFonts w:asciiTheme="minorHAnsi" w:hAnsiTheme="minorHAnsi" w:cstheme="minorHAnsi"/>
                <w:b/>
                <w:color w:val="000000" w:themeColor="text1"/>
                <w:sz w:val="36"/>
                <w:szCs w:val="28"/>
              </w:rPr>
              <w:lastRenderedPageBreak/>
              <w:t>Opdracht</w:t>
            </w:r>
            <w:r w:rsidR="0066076D">
              <w:rPr>
                <w:rFonts w:asciiTheme="minorHAnsi" w:hAnsiTheme="minorHAnsi" w:cstheme="minorHAnsi"/>
                <w:b/>
                <w:color w:val="000000" w:themeColor="text1"/>
                <w:sz w:val="36"/>
                <w:szCs w:val="28"/>
              </w:rPr>
              <w:t xml:space="preserve"> </w:t>
            </w:r>
            <w:proofErr w:type="spellStart"/>
            <w:r w:rsidR="0066076D">
              <w:rPr>
                <w:rFonts w:asciiTheme="minorHAnsi" w:hAnsiTheme="minorHAnsi" w:cstheme="minorHAnsi"/>
                <w:b/>
                <w:color w:val="000000" w:themeColor="text1"/>
                <w:sz w:val="36"/>
                <w:szCs w:val="28"/>
              </w:rPr>
              <w:t>dehumaniserend</w:t>
            </w:r>
            <w:proofErr w:type="spellEnd"/>
            <w:r w:rsidR="0066076D">
              <w:rPr>
                <w:rFonts w:asciiTheme="minorHAnsi" w:hAnsiTheme="minorHAnsi" w:cstheme="minorHAnsi"/>
                <w:b/>
                <w:color w:val="000000" w:themeColor="text1"/>
                <w:sz w:val="36"/>
                <w:szCs w:val="28"/>
              </w:rPr>
              <w:t xml:space="preserve"> </w:t>
            </w:r>
            <w:r w:rsidR="000F4CDB">
              <w:rPr>
                <w:rFonts w:asciiTheme="minorHAnsi" w:hAnsiTheme="minorHAnsi" w:cstheme="minorHAnsi"/>
                <w:b/>
                <w:color w:val="000000" w:themeColor="text1"/>
                <w:sz w:val="36"/>
                <w:szCs w:val="28"/>
              </w:rPr>
              <w:t>taalgebruik</w:t>
            </w:r>
            <w:r w:rsidR="00B63A9B" w:rsidRPr="006C2E60">
              <w:rPr>
                <w:rFonts w:asciiTheme="minorHAnsi" w:hAnsiTheme="minorHAnsi" w:cstheme="minorHAnsi"/>
                <w:b/>
                <w:color w:val="000000" w:themeColor="text1"/>
                <w:sz w:val="36"/>
                <w:szCs w:val="28"/>
              </w:rPr>
              <w:t>:</w:t>
            </w:r>
            <w:r w:rsidR="00EB083F">
              <w:rPr>
                <w:rFonts w:asciiTheme="minorHAnsi" w:hAnsiTheme="minorHAnsi" w:cstheme="minorHAnsi"/>
                <w:b/>
                <w:color w:val="000000" w:themeColor="text1"/>
                <w:sz w:val="36"/>
                <w:szCs w:val="28"/>
              </w:rPr>
              <w:t xml:space="preserve"> Begeleiding en nabespreken</w:t>
            </w:r>
          </w:p>
        </w:tc>
      </w:tr>
      <w:tr w:rsidR="002910ED" w:rsidRPr="006C2E60" w14:paraId="066D4B75" w14:textId="77777777" w:rsidTr="40367E89">
        <w:trPr>
          <w:trHeight w:val="322"/>
        </w:trPr>
        <w:tc>
          <w:tcPr>
            <w:tcW w:w="1029" w:type="dxa"/>
            <w:shd w:val="clear" w:color="auto" w:fill="F2F2F2" w:themeFill="background1" w:themeFillShade="F2"/>
          </w:tcPr>
          <w:p w14:paraId="2A498154" w14:textId="77777777" w:rsidR="002910ED" w:rsidRPr="006C2E60" w:rsidRDefault="002910ED" w:rsidP="002910ED">
            <w:pPr>
              <w:jc w:val="center"/>
              <w:rPr>
                <w:rFonts w:asciiTheme="minorHAnsi" w:hAnsiTheme="minorHAnsi" w:cstheme="minorHAnsi"/>
                <w:b/>
                <w:color w:val="000000" w:themeColor="text1"/>
                <w:sz w:val="24"/>
              </w:rPr>
            </w:pPr>
            <w:r w:rsidRPr="006C2E60">
              <w:rPr>
                <w:rFonts w:asciiTheme="minorHAnsi" w:hAnsiTheme="minorHAnsi" w:cstheme="minorHAnsi"/>
                <w:color w:val="000000" w:themeColor="text1"/>
                <w:sz w:val="24"/>
              </w:rPr>
              <w:br w:type="page"/>
            </w:r>
            <w:r w:rsidRPr="006C2E60">
              <w:rPr>
                <w:rFonts w:asciiTheme="minorHAnsi" w:hAnsiTheme="minorHAnsi" w:cstheme="minorHAnsi"/>
                <w:b/>
                <w:color w:val="000000" w:themeColor="text1"/>
                <w:sz w:val="24"/>
              </w:rPr>
              <w:t>Tijd</w:t>
            </w:r>
          </w:p>
          <w:p w14:paraId="066D4B6A" w14:textId="711E1646" w:rsidR="002910ED" w:rsidRPr="006C2E60" w:rsidRDefault="002910ED" w:rsidP="002910ED">
            <w:pPr>
              <w:jc w:val="center"/>
              <w:rPr>
                <w:rFonts w:asciiTheme="minorHAnsi" w:hAnsiTheme="minorHAnsi" w:cstheme="minorHAnsi"/>
                <w:b/>
                <w:color w:val="000000" w:themeColor="text1"/>
                <w:sz w:val="22"/>
              </w:rPr>
            </w:pPr>
          </w:p>
        </w:tc>
        <w:tc>
          <w:tcPr>
            <w:tcW w:w="1418" w:type="dxa"/>
            <w:shd w:val="clear" w:color="auto" w:fill="F2F2F2" w:themeFill="background1" w:themeFillShade="F2"/>
          </w:tcPr>
          <w:p w14:paraId="60F33DC5" w14:textId="77777777" w:rsidR="002910ED" w:rsidRPr="006C2E60" w:rsidRDefault="002910ED" w:rsidP="002910ED">
            <w:pPr>
              <w:jc w:val="center"/>
              <w:rPr>
                <w:rFonts w:asciiTheme="minorHAnsi" w:hAnsiTheme="minorHAnsi" w:cstheme="minorHAnsi"/>
                <w:b/>
                <w:color w:val="000000" w:themeColor="text1"/>
                <w:sz w:val="24"/>
              </w:rPr>
            </w:pPr>
            <w:r w:rsidRPr="006C2E60">
              <w:rPr>
                <w:rFonts w:asciiTheme="minorHAnsi" w:hAnsiTheme="minorHAnsi" w:cstheme="minorHAnsi"/>
                <w:b/>
                <w:color w:val="000000" w:themeColor="text1"/>
                <w:sz w:val="24"/>
              </w:rPr>
              <w:t>Leerdoelen</w:t>
            </w:r>
          </w:p>
          <w:p w14:paraId="066D4B6D" w14:textId="78584739" w:rsidR="002910ED" w:rsidRPr="006C2E60" w:rsidRDefault="002910ED" w:rsidP="002910ED">
            <w:pPr>
              <w:jc w:val="center"/>
              <w:rPr>
                <w:rFonts w:asciiTheme="minorHAnsi" w:hAnsiTheme="minorHAnsi" w:cstheme="minorHAnsi"/>
                <w:b/>
                <w:color w:val="000000" w:themeColor="text1"/>
                <w:sz w:val="22"/>
              </w:rPr>
            </w:pPr>
          </w:p>
        </w:tc>
        <w:tc>
          <w:tcPr>
            <w:tcW w:w="4111" w:type="dxa"/>
            <w:shd w:val="clear" w:color="auto" w:fill="F2F2F2" w:themeFill="background1" w:themeFillShade="F2"/>
          </w:tcPr>
          <w:p w14:paraId="066D4B6F" w14:textId="6E9588A1" w:rsidR="002910ED" w:rsidRPr="006C2E60" w:rsidRDefault="002910ED" w:rsidP="002910ED">
            <w:pPr>
              <w:jc w:val="center"/>
              <w:rPr>
                <w:rFonts w:asciiTheme="minorHAnsi" w:hAnsiTheme="minorHAnsi" w:cstheme="minorHAnsi"/>
                <w:b/>
                <w:color w:val="000000" w:themeColor="text1"/>
                <w:sz w:val="22"/>
              </w:rPr>
            </w:pPr>
            <w:proofErr w:type="spellStart"/>
            <w:r w:rsidRPr="006C2E60">
              <w:rPr>
                <w:rFonts w:asciiTheme="minorHAnsi" w:hAnsiTheme="minorHAnsi" w:cstheme="minorHAnsi"/>
                <w:b/>
                <w:color w:val="000000" w:themeColor="text1"/>
                <w:sz w:val="24"/>
              </w:rPr>
              <w:t>Leerlingactiviteiten</w:t>
            </w:r>
            <w:proofErr w:type="spellEnd"/>
          </w:p>
        </w:tc>
        <w:tc>
          <w:tcPr>
            <w:tcW w:w="4252" w:type="dxa"/>
            <w:shd w:val="clear" w:color="auto" w:fill="F2F2F2" w:themeFill="background1" w:themeFillShade="F2"/>
          </w:tcPr>
          <w:p w14:paraId="066D4B71" w14:textId="275CAC47" w:rsidR="002910ED" w:rsidRPr="006C2E60" w:rsidRDefault="002910ED" w:rsidP="002910ED">
            <w:pPr>
              <w:jc w:val="center"/>
              <w:rPr>
                <w:rFonts w:asciiTheme="minorHAnsi" w:hAnsiTheme="minorHAnsi" w:cstheme="minorHAnsi"/>
                <w:b/>
                <w:color w:val="000000" w:themeColor="text1"/>
                <w:sz w:val="22"/>
              </w:rPr>
            </w:pPr>
            <w:r w:rsidRPr="006C2E60">
              <w:rPr>
                <w:rFonts w:asciiTheme="minorHAnsi" w:hAnsiTheme="minorHAnsi" w:cstheme="minorHAnsi"/>
                <w:b/>
                <w:color w:val="000000" w:themeColor="text1"/>
                <w:sz w:val="24"/>
              </w:rPr>
              <w:t>Leerkrachtactiviteiten</w:t>
            </w:r>
          </w:p>
        </w:tc>
        <w:tc>
          <w:tcPr>
            <w:tcW w:w="4310" w:type="dxa"/>
            <w:shd w:val="clear" w:color="auto" w:fill="F2F2F2" w:themeFill="background1" w:themeFillShade="F2"/>
          </w:tcPr>
          <w:p w14:paraId="066D4B74" w14:textId="32B3CD87" w:rsidR="002910ED" w:rsidRPr="006C2E60" w:rsidRDefault="002910ED" w:rsidP="002910ED">
            <w:pPr>
              <w:jc w:val="center"/>
              <w:rPr>
                <w:rFonts w:asciiTheme="minorHAnsi" w:hAnsiTheme="minorHAnsi" w:cstheme="minorHAnsi"/>
                <w:b/>
                <w:color w:val="000000" w:themeColor="text1"/>
                <w:sz w:val="24"/>
              </w:rPr>
            </w:pPr>
            <w:r w:rsidRPr="006C2E60">
              <w:rPr>
                <w:rFonts w:asciiTheme="minorHAnsi" w:hAnsiTheme="minorHAnsi" w:cstheme="minorHAnsi"/>
                <w:b/>
                <w:color w:val="000000" w:themeColor="text1"/>
                <w:sz w:val="24"/>
              </w:rPr>
              <w:t>Verantwoording vanuit de literatuur.</w:t>
            </w:r>
            <w:r w:rsidRPr="006C2E60">
              <w:rPr>
                <w:rFonts w:asciiTheme="minorHAnsi" w:hAnsiTheme="minorHAnsi" w:cstheme="minorHAnsi"/>
                <w:b/>
                <w:color w:val="000000" w:themeColor="text1"/>
                <w:sz w:val="22"/>
              </w:rPr>
              <w:t xml:space="preserve"> </w:t>
            </w:r>
          </w:p>
        </w:tc>
      </w:tr>
      <w:tr w:rsidR="00551CCB" w:rsidRPr="006C2E60" w14:paraId="066D4B7C" w14:textId="77777777" w:rsidTr="40367E89">
        <w:trPr>
          <w:trHeight w:val="322"/>
        </w:trPr>
        <w:tc>
          <w:tcPr>
            <w:tcW w:w="1029" w:type="dxa"/>
          </w:tcPr>
          <w:p w14:paraId="32CA6639" w14:textId="77777777" w:rsidR="00551CCB" w:rsidRPr="005252A9" w:rsidRDefault="00551CCB" w:rsidP="00551CCB">
            <w:pPr>
              <w:rPr>
                <w:rFonts w:asciiTheme="minorHAnsi" w:hAnsiTheme="minorHAnsi" w:cstheme="minorHAnsi"/>
                <w:bCs/>
                <w:iCs/>
                <w:color w:val="000000" w:themeColor="text1"/>
                <w:sz w:val="24"/>
                <w:szCs w:val="24"/>
              </w:rPr>
            </w:pPr>
            <w:r w:rsidRPr="005252A9">
              <w:rPr>
                <w:rFonts w:asciiTheme="minorHAnsi" w:hAnsiTheme="minorHAnsi" w:cstheme="minorHAnsi"/>
                <w:bCs/>
                <w:iCs/>
                <w:color w:val="000000" w:themeColor="text1"/>
                <w:sz w:val="24"/>
                <w:szCs w:val="24"/>
              </w:rPr>
              <w:lastRenderedPageBreak/>
              <w:t>45 minuten voorbereiden</w:t>
            </w:r>
          </w:p>
          <w:p w14:paraId="066D4B76" w14:textId="1253F45D" w:rsidR="00551CCB" w:rsidRPr="006C2E60" w:rsidRDefault="00551CCB" w:rsidP="00551CCB">
            <w:pPr>
              <w:rPr>
                <w:rFonts w:asciiTheme="minorHAnsi" w:hAnsiTheme="minorHAnsi" w:cstheme="minorHAnsi"/>
                <w:b/>
                <w:iCs/>
                <w:color w:val="000000" w:themeColor="text1"/>
                <w:sz w:val="22"/>
              </w:rPr>
            </w:pPr>
            <w:r>
              <w:rPr>
                <w:rFonts w:asciiTheme="minorHAnsi" w:hAnsiTheme="minorHAnsi" w:cstheme="minorHAnsi"/>
                <w:bCs/>
                <w:iCs/>
                <w:color w:val="000000" w:themeColor="text1"/>
                <w:sz w:val="24"/>
                <w:szCs w:val="24"/>
              </w:rPr>
              <w:t xml:space="preserve">20 </w:t>
            </w:r>
            <w:r w:rsidRPr="005252A9">
              <w:rPr>
                <w:rFonts w:asciiTheme="minorHAnsi" w:hAnsiTheme="minorHAnsi" w:cstheme="minorHAnsi"/>
                <w:bCs/>
                <w:iCs/>
                <w:color w:val="000000" w:themeColor="text1"/>
                <w:sz w:val="24"/>
                <w:szCs w:val="24"/>
              </w:rPr>
              <w:t>minuten presenteren</w:t>
            </w:r>
          </w:p>
        </w:tc>
        <w:tc>
          <w:tcPr>
            <w:tcW w:w="1418" w:type="dxa"/>
          </w:tcPr>
          <w:p w14:paraId="23E548B1" w14:textId="30478F91" w:rsidR="00551CCB" w:rsidRPr="00BC1D55" w:rsidRDefault="00551CCB" w:rsidP="00551CCB">
            <w:pPr>
              <w:rPr>
                <w:rFonts w:asciiTheme="minorHAnsi" w:hAnsiTheme="minorHAnsi" w:cstheme="minorHAnsi"/>
                <w:b/>
                <w:bCs/>
                <w:color w:val="000000" w:themeColor="text1"/>
                <w:sz w:val="24"/>
              </w:rPr>
            </w:pPr>
            <w:proofErr w:type="spellStart"/>
            <w:r>
              <w:rPr>
                <w:rFonts w:asciiTheme="minorHAnsi" w:hAnsiTheme="minorHAnsi" w:cstheme="minorHAnsi"/>
                <w:b/>
                <w:bCs/>
                <w:color w:val="000000" w:themeColor="text1"/>
                <w:sz w:val="24"/>
              </w:rPr>
              <w:t>Enduring</w:t>
            </w:r>
            <w:proofErr w:type="spellEnd"/>
            <w:r>
              <w:rPr>
                <w:rFonts w:asciiTheme="minorHAnsi" w:hAnsiTheme="minorHAnsi" w:cstheme="minorHAnsi"/>
                <w:b/>
                <w:bCs/>
                <w:color w:val="000000" w:themeColor="text1"/>
                <w:sz w:val="24"/>
              </w:rPr>
              <w:t xml:space="preserve"> </w:t>
            </w:r>
            <w:proofErr w:type="spellStart"/>
            <w:r>
              <w:rPr>
                <w:rFonts w:asciiTheme="minorHAnsi" w:hAnsiTheme="minorHAnsi" w:cstheme="minorHAnsi"/>
                <w:b/>
                <w:bCs/>
                <w:color w:val="000000" w:themeColor="text1"/>
                <w:sz w:val="24"/>
              </w:rPr>
              <w:t>understanding</w:t>
            </w:r>
            <w:proofErr w:type="spellEnd"/>
          </w:p>
          <w:p w14:paraId="066D4B77" w14:textId="69B92090" w:rsidR="00551CCB" w:rsidRPr="006C2E60" w:rsidRDefault="00551CCB" w:rsidP="00551CCB">
            <w:pPr>
              <w:rPr>
                <w:rFonts w:asciiTheme="minorHAnsi" w:hAnsiTheme="minorHAnsi" w:cstheme="minorHAnsi"/>
                <w:b/>
                <w:color w:val="000000" w:themeColor="text1"/>
                <w:sz w:val="22"/>
              </w:rPr>
            </w:pPr>
          </w:p>
        </w:tc>
        <w:tc>
          <w:tcPr>
            <w:tcW w:w="4111" w:type="dxa"/>
          </w:tcPr>
          <w:p w14:paraId="0D3FFD50" w14:textId="7806C1CD" w:rsidR="00551CCB" w:rsidRDefault="00551CCB" w:rsidP="00551CCB">
            <w:p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Nadat leerlingen alle voorbeelden van </w:t>
            </w:r>
            <w:proofErr w:type="spellStart"/>
            <w:r>
              <w:rPr>
                <w:rFonts w:asciiTheme="minorHAnsi" w:hAnsiTheme="minorHAnsi" w:cstheme="minorHAnsi"/>
                <w:color w:val="000000" w:themeColor="text1"/>
                <w:sz w:val="24"/>
                <w:szCs w:val="24"/>
              </w:rPr>
              <w:t>dehumaniserende</w:t>
            </w:r>
            <w:proofErr w:type="spellEnd"/>
            <w:r>
              <w:rPr>
                <w:rFonts w:asciiTheme="minorHAnsi" w:hAnsiTheme="minorHAnsi" w:cstheme="minorHAnsi"/>
                <w:color w:val="000000" w:themeColor="text1"/>
                <w:sz w:val="24"/>
                <w:szCs w:val="24"/>
              </w:rPr>
              <w:t xml:space="preserve"> propaganda hebben gezien krijgen ze de vraag: </w:t>
            </w:r>
            <w:r w:rsidRPr="007518C9">
              <w:rPr>
                <w:rFonts w:asciiTheme="minorHAnsi" w:hAnsiTheme="minorHAnsi" w:cstheme="minorHAnsi"/>
                <w:i/>
                <w:iCs/>
                <w:color w:val="000000" w:themeColor="text1"/>
                <w:sz w:val="24"/>
                <w:szCs w:val="24"/>
              </w:rPr>
              <w:t>wat doet het met mensen als ze</w:t>
            </w:r>
            <w:r>
              <w:rPr>
                <w:rFonts w:asciiTheme="minorHAnsi" w:hAnsiTheme="minorHAnsi" w:cstheme="minorHAnsi"/>
                <w:i/>
                <w:iCs/>
                <w:color w:val="000000" w:themeColor="text1"/>
                <w:sz w:val="24"/>
                <w:szCs w:val="24"/>
              </w:rPr>
              <w:t xml:space="preserve"> deze propaganda</w:t>
            </w:r>
            <w:r w:rsidRPr="007518C9">
              <w:rPr>
                <w:rFonts w:asciiTheme="minorHAnsi" w:hAnsiTheme="minorHAnsi" w:cstheme="minorHAnsi"/>
                <w:i/>
                <w:iCs/>
                <w:color w:val="000000" w:themeColor="text1"/>
                <w:sz w:val="24"/>
                <w:szCs w:val="24"/>
              </w:rPr>
              <w:t xml:space="preserve"> dag in dag uit dit te zien krijgen?</w:t>
            </w:r>
          </w:p>
          <w:p w14:paraId="53C429F8" w14:textId="77777777" w:rsidR="00551CCB" w:rsidRDefault="00551CCB" w:rsidP="00551CCB">
            <w:pPr>
              <w:jc w:val="both"/>
              <w:rPr>
                <w:rFonts w:asciiTheme="minorHAnsi" w:hAnsiTheme="minorHAnsi" w:cstheme="minorHAnsi"/>
                <w:color w:val="000000" w:themeColor="text1"/>
                <w:sz w:val="24"/>
                <w:szCs w:val="24"/>
              </w:rPr>
            </w:pPr>
          </w:p>
          <w:p w14:paraId="683930B8" w14:textId="697CDCCE" w:rsidR="00551CCB" w:rsidRDefault="00551CCB" w:rsidP="00551CCB">
            <w:pPr>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 xml:space="preserve">Suggestie: </w:t>
            </w:r>
            <w:r>
              <w:rPr>
                <w:rFonts w:asciiTheme="minorHAnsi" w:hAnsiTheme="minorHAnsi" w:cstheme="minorHAnsi"/>
                <w:color w:val="000000" w:themeColor="text1"/>
                <w:sz w:val="24"/>
                <w:szCs w:val="24"/>
              </w:rPr>
              <w:t xml:space="preserve">In de presentatie zijn ook een aantal quotes die het effect laten zien van dit taalgebruik, verschillende daders lieten weten dat ze hun slachtoffers ook echt als onmenselijk begonnen te zien. </w:t>
            </w:r>
          </w:p>
          <w:p w14:paraId="54BDC1D4" w14:textId="77777777" w:rsidR="00551CCB" w:rsidRDefault="00551CCB" w:rsidP="00551CCB">
            <w:pPr>
              <w:rPr>
                <w:rFonts w:asciiTheme="minorHAnsi" w:hAnsiTheme="minorHAnsi" w:cstheme="minorHAnsi"/>
                <w:color w:val="000000" w:themeColor="text1"/>
                <w:sz w:val="24"/>
                <w:szCs w:val="24"/>
              </w:rPr>
            </w:pPr>
          </w:p>
          <w:p w14:paraId="1D35783B" w14:textId="70D11982" w:rsidR="00551CCB" w:rsidRPr="00360401" w:rsidRDefault="00551CCB" w:rsidP="00551CCB">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Het uiteindelijke doel van deze vragen is om uit te komen op de conclusie: Als je dag in dag uit te zien krijgt dat Joden onmenselijk zijn, begin je hier vanzelf in te geloven, en wordt geweld op grote schaal plegen “makkelijker”.</w:t>
            </w:r>
          </w:p>
          <w:p w14:paraId="750EF64E" w14:textId="77777777" w:rsidR="00551CCB" w:rsidRPr="006C2E60" w:rsidRDefault="00551CCB" w:rsidP="00551CCB">
            <w:pPr>
              <w:jc w:val="both"/>
              <w:rPr>
                <w:rFonts w:asciiTheme="minorHAnsi" w:hAnsiTheme="minorHAnsi" w:cstheme="minorHAnsi"/>
                <w:color w:val="000000" w:themeColor="text1"/>
                <w:sz w:val="28"/>
              </w:rPr>
            </w:pPr>
          </w:p>
          <w:p w14:paraId="066D4B78" w14:textId="0482872B" w:rsidR="00551CCB" w:rsidRPr="006C2E60" w:rsidRDefault="00551CCB" w:rsidP="00551CCB">
            <w:pPr>
              <w:rPr>
                <w:rFonts w:asciiTheme="minorHAnsi" w:hAnsiTheme="minorHAnsi" w:cstheme="minorHAnsi"/>
                <w:color w:val="000000" w:themeColor="text1"/>
                <w:sz w:val="24"/>
              </w:rPr>
            </w:pPr>
          </w:p>
        </w:tc>
        <w:tc>
          <w:tcPr>
            <w:tcW w:w="4252" w:type="dxa"/>
          </w:tcPr>
          <w:p w14:paraId="40B8A8D5" w14:textId="16427E68" w:rsidR="00551CCB" w:rsidRPr="00192781" w:rsidRDefault="00551CCB" w:rsidP="00551CCB">
            <w:pPr>
              <w:rPr>
                <w:rFonts w:asciiTheme="minorHAnsi" w:hAnsiTheme="minorHAnsi" w:cstheme="minorHAnsi"/>
                <w:iCs/>
                <w:color w:val="000000" w:themeColor="text1"/>
                <w:sz w:val="24"/>
              </w:rPr>
            </w:pPr>
            <w:r>
              <w:rPr>
                <w:rFonts w:asciiTheme="minorHAnsi" w:hAnsiTheme="minorHAnsi" w:cstheme="minorHAnsi"/>
                <w:b/>
                <w:bCs/>
                <w:iCs/>
                <w:color w:val="000000" w:themeColor="text1"/>
                <w:sz w:val="24"/>
              </w:rPr>
              <w:t xml:space="preserve">Wat wij aanraden: </w:t>
            </w:r>
            <w:r>
              <w:rPr>
                <w:rFonts w:asciiTheme="minorHAnsi" w:hAnsiTheme="minorHAnsi" w:cstheme="minorHAnsi"/>
                <w:iCs/>
                <w:color w:val="000000" w:themeColor="text1"/>
                <w:sz w:val="24"/>
              </w:rPr>
              <w:t xml:space="preserve">Leerlingen hebben zelf baat bij het vinden van een antwoord op de historische vraag. Als docent is het belangrijk om bij deze </w:t>
            </w:r>
            <w:proofErr w:type="spellStart"/>
            <w:r>
              <w:rPr>
                <w:rFonts w:asciiTheme="minorHAnsi" w:hAnsiTheme="minorHAnsi" w:cstheme="minorHAnsi"/>
                <w:iCs/>
                <w:color w:val="000000" w:themeColor="text1"/>
                <w:sz w:val="24"/>
              </w:rPr>
              <w:t>activtieit</w:t>
            </w:r>
            <w:proofErr w:type="spellEnd"/>
            <w:r>
              <w:rPr>
                <w:rFonts w:asciiTheme="minorHAnsi" w:hAnsiTheme="minorHAnsi" w:cstheme="minorHAnsi"/>
                <w:iCs/>
                <w:color w:val="000000" w:themeColor="text1"/>
                <w:sz w:val="24"/>
              </w:rPr>
              <w:t xml:space="preserve"> een sturende rol te hebben, en leerlingen zelf met een antwoord laten komen. Het doel is om leerlingen bij de </w:t>
            </w:r>
            <w:proofErr w:type="spellStart"/>
            <w:r>
              <w:rPr>
                <w:rFonts w:asciiTheme="minorHAnsi" w:hAnsiTheme="minorHAnsi" w:cstheme="minorHAnsi"/>
                <w:b/>
                <w:bCs/>
                <w:iCs/>
                <w:color w:val="000000" w:themeColor="text1"/>
                <w:sz w:val="24"/>
              </w:rPr>
              <w:t>enduring</w:t>
            </w:r>
            <w:proofErr w:type="spellEnd"/>
            <w:r>
              <w:rPr>
                <w:rFonts w:asciiTheme="minorHAnsi" w:hAnsiTheme="minorHAnsi" w:cstheme="minorHAnsi"/>
                <w:b/>
                <w:bCs/>
                <w:iCs/>
                <w:color w:val="000000" w:themeColor="text1"/>
                <w:sz w:val="24"/>
              </w:rPr>
              <w:t xml:space="preserve"> </w:t>
            </w:r>
            <w:proofErr w:type="spellStart"/>
            <w:r>
              <w:rPr>
                <w:rFonts w:asciiTheme="minorHAnsi" w:hAnsiTheme="minorHAnsi" w:cstheme="minorHAnsi"/>
                <w:b/>
                <w:bCs/>
                <w:iCs/>
                <w:color w:val="000000" w:themeColor="text1"/>
                <w:sz w:val="24"/>
              </w:rPr>
              <w:t>understanding</w:t>
            </w:r>
            <w:proofErr w:type="spellEnd"/>
            <w:r>
              <w:rPr>
                <w:rFonts w:asciiTheme="minorHAnsi" w:hAnsiTheme="minorHAnsi" w:cstheme="minorHAnsi"/>
                <w:iCs/>
                <w:color w:val="000000" w:themeColor="text1"/>
                <w:sz w:val="24"/>
              </w:rPr>
              <w:t xml:space="preserve"> aan te laten komen als denkstap.</w:t>
            </w:r>
          </w:p>
          <w:p w14:paraId="6EA43139" w14:textId="77777777" w:rsidR="00551CCB" w:rsidRDefault="00551CCB" w:rsidP="00551CCB">
            <w:pPr>
              <w:rPr>
                <w:rFonts w:asciiTheme="minorHAnsi" w:hAnsiTheme="minorHAnsi" w:cstheme="minorHAnsi"/>
                <w:iCs/>
                <w:color w:val="000000" w:themeColor="text1"/>
                <w:sz w:val="24"/>
              </w:rPr>
            </w:pPr>
          </w:p>
          <w:p w14:paraId="462CAA4B" w14:textId="549977BA" w:rsidR="00551CCB" w:rsidRPr="00B27D13" w:rsidRDefault="00551CCB" w:rsidP="00551CCB">
            <w:pPr>
              <w:rPr>
                <w:rFonts w:asciiTheme="minorHAnsi" w:hAnsiTheme="minorHAnsi" w:cstheme="minorHAnsi"/>
                <w:iCs/>
                <w:color w:val="000000" w:themeColor="text1"/>
                <w:sz w:val="24"/>
              </w:rPr>
            </w:pPr>
            <w:r>
              <w:rPr>
                <w:rFonts w:asciiTheme="minorHAnsi" w:hAnsiTheme="minorHAnsi" w:cstheme="minorHAnsi"/>
                <w:b/>
                <w:bCs/>
                <w:iCs/>
                <w:color w:val="000000" w:themeColor="text1"/>
                <w:sz w:val="24"/>
              </w:rPr>
              <w:t>Suggestie:</w:t>
            </w:r>
            <w:r>
              <w:rPr>
                <w:rFonts w:asciiTheme="minorHAnsi" w:hAnsiTheme="minorHAnsi" w:cstheme="minorHAnsi"/>
                <w:iCs/>
                <w:color w:val="000000" w:themeColor="text1"/>
                <w:sz w:val="24"/>
              </w:rPr>
              <w:t xml:space="preserve"> In de PowerPoint is een dia te zien (Wat zien we op de propaganda?). Deze dia is ook te gebruiken als een concrete uitleg bij het begrip dehumaniseren. Hoewel leerlingen hier wel mee te maken hebben gehad, is het wel goed om leerlingen een concreet begrip te geven bij wat ze hebben gezien. </w:t>
            </w:r>
          </w:p>
          <w:p w14:paraId="066D4B79" w14:textId="53D5C814" w:rsidR="00551CCB" w:rsidRPr="006C2E60" w:rsidRDefault="00551CCB" w:rsidP="00551CCB">
            <w:pPr>
              <w:jc w:val="center"/>
              <w:rPr>
                <w:rFonts w:asciiTheme="minorHAnsi" w:hAnsiTheme="minorHAnsi" w:cstheme="minorHAnsi"/>
                <w:sz w:val="24"/>
              </w:rPr>
            </w:pPr>
          </w:p>
        </w:tc>
        <w:tc>
          <w:tcPr>
            <w:tcW w:w="4310" w:type="dxa"/>
          </w:tcPr>
          <w:p w14:paraId="066D4B7B" w14:textId="653618DC" w:rsidR="00551CCB" w:rsidRPr="000C6166" w:rsidRDefault="00551CCB" w:rsidP="00551CCB">
            <w:pPr>
              <w:rPr>
                <w:rFonts w:asciiTheme="minorHAnsi" w:hAnsiTheme="minorHAnsi" w:cstheme="minorHAnsi"/>
                <w:bCs/>
                <w:iCs/>
                <w:color w:val="000000" w:themeColor="text1"/>
                <w:sz w:val="24"/>
              </w:rPr>
            </w:pPr>
            <w:r>
              <w:rPr>
                <w:rFonts w:asciiTheme="minorHAnsi" w:hAnsiTheme="minorHAnsi" w:cstheme="minorHAnsi"/>
                <w:bCs/>
                <w:iCs/>
                <w:color w:val="000000" w:themeColor="text1"/>
                <w:sz w:val="24"/>
              </w:rPr>
              <w:t xml:space="preserve">Het doel van deze workshop is om leerlingen zoveel mogelijk te laten nadenken over dit taalgebruik. We raden het dan ook sterk af om als docent het antwoord al bij voorbaat te geven. </w:t>
            </w:r>
          </w:p>
        </w:tc>
      </w:tr>
      <w:tr w:rsidR="00551CCB" w:rsidRPr="006C2E60" w14:paraId="165C5AF2" w14:textId="77777777" w:rsidTr="40367E89">
        <w:trPr>
          <w:trHeight w:val="214"/>
        </w:trPr>
        <w:tc>
          <w:tcPr>
            <w:tcW w:w="15120" w:type="dxa"/>
            <w:gridSpan w:val="5"/>
            <w:shd w:val="clear" w:color="auto" w:fill="C0C0C0"/>
          </w:tcPr>
          <w:p w14:paraId="43CC7975" w14:textId="2F8E11C7" w:rsidR="00551CCB" w:rsidRPr="007728A2" w:rsidRDefault="00551CCB" w:rsidP="00551CCB">
            <w:pPr>
              <w:jc w:val="center"/>
              <w:rPr>
                <w:rFonts w:asciiTheme="minorHAnsi" w:hAnsiTheme="minorHAnsi" w:cstheme="minorHAnsi"/>
                <w:b/>
                <w:color w:val="000000" w:themeColor="text1"/>
                <w:sz w:val="36"/>
                <w:szCs w:val="36"/>
              </w:rPr>
            </w:pPr>
            <w:r w:rsidRPr="007728A2">
              <w:rPr>
                <w:rFonts w:asciiTheme="minorHAnsi" w:hAnsiTheme="minorHAnsi" w:cstheme="minorHAnsi"/>
                <w:b/>
                <w:color w:val="000000" w:themeColor="text1"/>
                <w:sz w:val="36"/>
                <w:szCs w:val="36"/>
              </w:rPr>
              <w:t>Afsluiting</w:t>
            </w:r>
          </w:p>
        </w:tc>
      </w:tr>
      <w:tr w:rsidR="00551CCB" w:rsidRPr="006C2E60" w14:paraId="6BFDE81C" w14:textId="77777777" w:rsidTr="40367E89">
        <w:trPr>
          <w:trHeight w:val="322"/>
        </w:trPr>
        <w:tc>
          <w:tcPr>
            <w:tcW w:w="1029" w:type="dxa"/>
            <w:shd w:val="clear" w:color="auto" w:fill="F2F2F2" w:themeFill="background1" w:themeFillShade="F2"/>
          </w:tcPr>
          <w:p w14:paraId="7019A1E5" w14:textId="77777777" w:rsidR="00551CCB" w:rsidRPr="006C2E60" w:rsidRDefault="00551CCB" w:rsidP="00551CCB">
            <w:pPr>
              <w:rPr>
                <w:rFonts w:asciiTheme="minorHAnsi" w:hAnsiTheme="minorHAnsi" w:cstheme="minorHAnsi"/>
                <w:b/>
                <w:color w:val="000000" w:themeColor="text1"/>
                <w:sz w:val="24"/>
              </w:rPr>
            </w:pPr>
            <w:r w:rsidRPr="006C2E60">
              <w:rPr>
                <w:rFonts w:asciiTheme="minorHAnsi" w:hAnsiTheme="minorHAnsi" w:cstheme="minorHAnsi"/>
                <w:color w:val="000000" w:themeColor="text1"/>
                <w:sz w:val="24"/>
              </w:rPr>
              <w:br w:type="page"/>
            </w:r>
            <w:r w:rsidRPr="006C2E60">
              <w:rPr>
                <w:rFonts w:asciiTheme="minorHAnsi" w:hAnsiTheme="minorHAnsi" w:cstheme="minorHAnsi"/>
                <w:b/>
                <w:color w:val="000000" w:themeColor="text1"/>
                <w:sz w:val="24"/>
              </w:rPr>
              <w:t>Tijd</w:t>
            </w:r>
          </w:p>
          <w:p w14:paraId="2264BFEF" w14:textId="77777777" w:rsidR="00551CCB" w:rsidRPr="006C2E60" w:rsidRDefault="00551CCB" w:rsidP="00551CCB">
            <w:pPr>
              <w:rPr>
                <w:rFonts w:asciiTheme="minorHAnsi" w:hAnsiTheme="minorHAnsi" w:cstheme="minorHAnsi"/>
                <w:b/>
                <w:color w:val="000000" w:themeColor="text1"/>
                <w:sz w:val="24"/>
              </w:rPr>
            </w:pPr>
          </w:p>
        </w:tc>
        <w:tc>
          <w:tcPr>
            <w:tcW w:w="1418" w:type="dxa"/>
            <w:shd w:val="clear" w:color="auto" w:fill="F2F2F2" w:themeFill="background1" w:themeFillShade="F2"/>
          </w:tcPr>
          <w:p w14:paraId="0E24037A" w14:textId="77777777" w:rsidR="00551CCB" w:rsidRPr="006C2E60" w:rsidRDefault="00551CCB" w:rsidP="00551CCB">
            <w:pPr>
              <w:rPr>
                <w:rFonts w:asciiTheme="minorHAnsi" w:hAnsiTheme="minorHAnsi" w:cstheme="minorHAnsi"/>
                <w:b/>
                <w:color w:val="000000" w:themeColor="text1"/>
                <w:sz w:val="24"/>
              </w:rPr>
            </w:pPr>
            <w:r w:rsidRPr="006C2E60">
              <w:rPr>
                <w:rFonts w:asciiTheme="minorHAnsi" w:hAnsiTheme="minorHAnsi" w:cstheme="minorHAnsi"/>
                <w:b/>
                <w:color w:val="000000" w:themeColor="text1"/>
                <w:sz w:val="24"/>
              </w:rPr>
              <w:t>Leerdoelen</w:t>
            </w:r>
          </w:p>
          <w:p w14:paraId="16A61605" w14:textId="77777777" w:rsidR="00551CCB" w:rsidRPr="006C2E60" w:rsidRDefault="00551CCB" w:rsidP="00551CCB">
            <w:pPr>
              <w:rPr>
                <w:rFonts w:asciiTheme="minorHAnsi" w:hAnsiTheme="minorHAnsi" w:cstheme="minorHAnsi"/>
                <w:b/>
                <w:color w:val="000000" w:themeColor="text1"/>
                <w:sz w:val="24"/>
              </w:rPr>
            </w:pPr>
          </w:p>
        </w:tc>
        <w:tc>
          <w:tcPr>
            <w:tcW w:w="4111" w:type="dxa"/>
            <w:shd w:val="clear" w:color="auto" w:fill="F2F2F2" w:themeFill="background1" w:themeFillShade="F2"/>
          </w:tcPr>
          <w:p w14:paraId="7CA78838" w14:textId="77777777" w:rsidR="00551CCB" w:rsidRPr="006C2E60" w:rsidRDefault="00551CCB" w:rsidP="00551CCB">
            <w:pPr>
              <w:rPr>
                <w:rFonts w:asciiTheme="minorHAnsi" w:hAnsiTheme="minorHAnsi" w:cstheme="minorHAnsi"/>
                <w:b/>
                <w:color w:val="000000" w:themeColor="text1"/>
                <w:sz w:val="24"/>
              </w:rPr>
            </w:pPr>
            <w:proofErr w:type="spellStart"/>
            <w:r w:rsidRPr="006C2E60">
              <w:rPr>
                <w:rFonts w:asciiTheme="minorHAnsi" w:hAnsiTheme="minorHAnsi" w:cstheme="minorHAnsi"/>
                <w:b/>
                <w:color w:val="000000" w:themeColor="text1"/>
                <w:sz w:val="24"/>
              </w:rPr>
              <w:t>Leerlingactiviteiten</w:t>
            </w:r>
            <w:proofErr w:type="spellEnd"/>
          </w:p>
        </w:tc>
        <w:tc>
          <w:tcPr>
            <w:tcW w:w="4252" w:type="dxa"/>
            <w:shd w:val="clear" w:color="auto" w:fill="F2F2F2" w:themeFill="background1" w:themeFillShade="F2"/>
          </w:tcPr>
          <w:p w14:paraId="4221B458" w14:textId="77777777" w:rsidR="00551CCB" w:rsidRPr="006C2E60" w:rsidRDefault="00551CCB" w:rsidP="00551CCB">
            <w:pPr>
              <w:rPr>
                <w:rFonts w:asciiTheme="minorHAnsi" w:hAnsiTheme="minorHAnsi" w:cstheme="minorHAnsi"/>
                <w:b/>
                <w:color w:val="000000" w:themeColor="text1"/>
                <w:sz w:val="24"/>
              </w:rPr>
            </w:pPr>
            <w:r w:rsidRPr="006C2E60">
              <w:rPr>
                <w:rFonts w:asciiTheme="minorHAnsi" w:hAnsiTheme="minorHAnsi" w:cstheme="minorHAnsi"/>
                <w:b/>
                <w:color w:val="000000" w:themeColor="text1"/>
                <w:sz w:val="24"/>
              </w:rPr>
              <w:t>Leerkrachtactiviteiten</w:t>
            </w:r>
          </w:p>
        </w:tc>
        <w:tc>
          <w:tcPr>
            <w:tcW w:w="4310" w:type="dxa"/>
            <w:shd w:val="clear" w:color="auto" w:fill="F2F2F2" w:themeFill="background1" w:themeFillShade="F2"/>
          </w:tcPr>
          <w:p w14:paraId="2210724E" w14:textId="77777777" w:rsidR="00551CCB" w:rsidRPr="006C2E60" w:rsidRDefault="00551CCB" w:rsidP="00551CCB">
            <w:pPr>
              <w:rPr>
                <w:rFonts w:asciiTheme="minorHAnsi" w:hAnsiTheme="minorHAnsi" w:cstheme="minorHAnsi"/>
                <w:b/>
                <w:color w:val="000000" w:themeColor="text1"/>
                <w:sz w:val="24"/>
              </w:rPr>
            </w:pPr>
            <w:r w:rsidRPr="006C2E60">
              <w:rPr>
                <w:rFonts w:asciiTheme="minorHAnsi" w:hAnsiTheme="minorHAnsi" w:cstheme="minorHAnsi"/>
                <w:b/>
                <w:color w:val="000000" w:themeColor="text1"/>
                <w:sz w:val="24"/>
              </w:rPr>
              <w:t xml:space="preserve">Verantwoording vanuit de literatuur. </w:t>
            </w:r>
          </w:p>
        </w:tc>
      </w:tr>
      <w:tr w:rsidR="00551CCB" w:rsidRPr="006C2E60" w14:paraId="233241E7" w14:textId="77777777" w:rsidTr="40367E89">
        <w:trPr>
          <w:trHeight w:val="322"/>
        </w:trPr>
        <w:tc>
          <w:tcPr>
            <w:tcW w:w="1029" w:type="dxa"/>
          </w:tcPr>
          <w:p w14:paraId="06BE68D8" w14:textId="5C3E67C9" w:rsidR="00551CCB" w:rsidRPr="00551CCB" w:rsidRDefault="00551CCB" w:rsidP="00551CCB">
            <w:pPr>
              <w:rPr>
                <w:rFonts w:asciiTheme="minorHAnsi" w:hAnsiTheme="minorHAnsi" w:cstheme="minorHAnsi"/>
                <w:bCs/>
                <w:iCs/>
                <w:color w:val="000000" w:themeColor="text1"/>
                <w:sz w:val="24"/>
              </w:rPr>
            </w:pPr>
            <w:r>
              <w:rPr>
                <w:rFonts w:asciiTheme="minorHAnsi" w:hAnsiTheme="minorHAnsi" w:cstheme="minorHAnsi"/>
                <w:bCs/>
                <w:iCs/>
                <w:color w:val="000000" w:themeColor="text1"/>
                <w:sz w:val="24"/>
              </w:rPr>
              <w:t>15 minuten</w:t>
            </w:r>
          </w:p>
        </w:tc>
        <w:tc>
          <w:tcPr>
            <w:tcW w:w="1418" w:type="dxa"/>
          </w:tcPr>
          <w:p w14:paraId="51C8E4E2" w14:textId="22B4091C" w:rsidR="00551CCB" w:rsidRPr="00BC1D55" w:rsidRDefault="00551CCB" w:rsidP="00551CCB">
            <w:pPr>
              <w:rPr>
                <w:rFonts w:asciiTheme="minorHAnsi" w:hAnsiTheme="minorHAnsi" w:cstheme="minorHAnsi"/>
                <w:b/>
                <w:bCs/>
                <w:color w:val="000000" w:themeColor="text1"/>
                <w:sz w:val="24"/>
              </w:rPr>
            </w:pPr>
            <w:proofErr w:type="spellStart"/>
            <w:r>
              <w:rPr>
                <w:rFonts w:asciiTheme="minorHAnsi" w:hAnsiTheme="minorHAnsi" w:cstheme="minorHAnsi"/>
                <w:b/>
                <w:bCs/>
                <w:color w:val="000000" w:themeColor="text1"/>
                <w:sz w:val="24"/>
              </w:rPr>
              <w:t>Enduring</w:t>
            </w:r>
            <w:proofErr w:type="spellEnd"/>
            <w:r>
              <w:rPr>
                <w:rFonts w:asciiTheme="minorHAnsi" w:hAnsiTheme="minorHAnsi" w:cstheme="minorHAnsi"/>
                <w:b/>
                <w:bCs/>
                <w:color w:val="000000" w:themeColor="text1"/>
                <w:sz w:val="24"/>
              </w:rPr>
              <w:t xml:space="preserve"> </w:t>
            </w:r>
            <w:proofErr w:type="spellStart"/>
            <w:r>
              <w:rPr>
                <w:rFonts w:asciiTheme="minorHAnsi" w:hAnsiTheme="minorHAnsi" w:cstheme="minorHAnsi"/>
                <w:b/>
                <w:bCs/>
                <w:color w:val="000000" w:themeColor="text1"/>
                <w:sz w:val="24"/>
              </w:rPr>
              <w:t>understanding</w:t>
            </w:r>
            <w:proofErr w:type="spellEnd"/>
          </w:p>
          <w:p w14:paraId="230197B5" w14:textId="77777777" w:rsidR="00551CCB" w:rsidRPr="006C2E60" w:rsidRDefault="00551CCB" w:rsidP="00551CCB">
            <w:pPr>
              <w:rPr>
                <w:rFonts w:asciiTheme="minorHAnsi" w:hAnsiTheme="minorHAnsi" w:cstheme="minorHAnsi"/>
                <w:b/>
                <w:color w:val="000000" w:themeColor="text1"/>
                <w:sz w:val="24"/>
              </w:rPr>
            </w:pPr>
          </w:p>
        </w:tc>
        <w:tc>
          <w:tcPr>
            <w:tcW w:w="4111" w:type="dxa"/>
          </w:tcPr>
          <w:p w14:paraId="4AB4D190" w14:textId="6A0F045D" w:rsidR="00551CCB" w:rsidRDefault="00551CCB" w:rsidP="00551CCB">
            <w:pPr>
              <w:rPr>
                <w:rFonts w:asciiTheme="minorHAnsi" w:hAnsiTheme="minorHAnsi" w:cstheme="minorHAnsi"/>
                <w:color w:val="000000" w:themeColor="text1"/>
                <w:sz w:val="24"/>
              </w:rPr>
            </w:pPr>
            <w:r>
              <w:rPr>
                <w:rFonts w:asciiTheme="minorHAnsi" w:hAnsiTheme="minorHAnsi" w:cstheme="minorHAnsi"/>
                <w:b/>
                <w:bCs/>
                <w:color w:val="000000" w:themeColor="text1"/>
                <w:sz w:val="24"/>
              </w:rPr>
              <w:t>Suggestie:</w:t>
            </w:r>
            <w:r>
              <w:rPr>
                <w:rFonts w:asciiTheme="minorHAnsi" w:hAnsiTheme="minorHAnsi" w:cstheme="minorHAnsi"/>
                <w:color w:val="000000" w:themeColor="text1"/>
                <w:sz w:val="24"/>
              </w:rPr>
              <w:t xml:space="preserve"> Laat de leerlingen bedenken of dit taalgebruik tegenwoordig nog steeds bestaat. Het is ook mogelijk om in de PowerPoint (zie dia 12 en 13) een aantal voorbeelden te laten zien. </w:t>
            </w:r>
          </w:p>
          <w:p w14:paraId="45A24F06" w14:textId="77777777" w:rsidR="00551CCB" w:rsidRDefault="00551CCB" w:rsidP="00551CCB">
            <w:pPr>
              <w:rPr>
                <w:rFonts w:asciiTheme="minorHAnsi" w:hAnsiTheme="minorHAnsi" w:cstheme="minorHAnsi"/>
                <w:color w:val="000000" w:themeColor="text1"/>
                <w:sz w:val="24"/>
              </w:rPr>
            </w:pPr>
          </w:p>
          <w:p w14:paraId="69F947E0" w14:textId="67FD0029" w:rsidR="00551CCB" w:rsidRPr="00AD5E5C" w:rsidRDefault="00551CCB" w:rsidP="00551CCB">
            <w:pPr>
              <w:rPr>
                <w:rFonts w:asciiTheme="minorHAnsi" w:hAnsiTheme="minorHAnsi" w:cstheme="minorHAnsi"/>
                <w:color w:val="000000" w:themeColor="text1"/>
                <w:sz w:val="24"/>
              </w:rPr>
            </w:pPr>
            <w:r>
              <w:rPr>
                <w:rFonts w:asciiTheme="minorHAnsi" w:hAnsiTheme="minorHAnsi" w:cstheme="minorHAnsi"/>
                <w:color w:val="000000" w:themeColor="text1"/>
                <w:sz w:val="24"/>
              </w:rPr>
              <w:lastRenderedPageBreak/>
              <w:t xml:space="preserve">Voor het toekomstbeeld van de leerlingen is het goed om hen te laten bedenken wat ze zouden kunnen doen om dit taalgebruik te stoppen. Start hierbij een kringgesprek met leerlingen waarbij ze kunnen bedenken hoe ze op </w:t>
            </w:r>
            <w:proofErr w:type="spellStart"/>
            <w:r>
              <w:rPr>
                <w:rFonts w:asciiTheme="minorHAnsi" w:hAnsiTheme="minorHAnsi" w:cstheme="minorHAnsi"/>
                <w:color w:val="000000" w:themeColor="text1"/>
                <w:sz w:val="24"/>
              </w:rPr>
              <w:t>dehumaniserend</w:t>
            </w:r>
            <w:proofErr w:type="spellEnd"/>
            <w:r>
              <w:rPr>
                <w:rFonts w:asciiTheme="minorHAnsi" w:hAnsiTheme="minorHAnsi" w:cstheme="minorHAnsi"/>
                <w:color w:val="000000" w:themeColor="text1"/>
                <w:sz w:val="24"/>
              </w:rPr>
              <w:t xml:space="preserve"> taalgebruik kunnen letten, en wat ze kunnen doen om het te voorkomen.</w:t>
            </w:r>
          </w:p>
          <w:p w14:paraId="355A4AEE" w14:textId="77777777" w:rsidR="00551CCB" w:rsidRPr="006C2E60" w:rsidRDefault="00551CCB" w:rsidP="00551CCB">
            <w:pPr>
              <w:rPr>
                <w:rFonts w:asciiTheme="minorHAnsi" w:hAnsiTheme="minorHAnsi" w:cstheme="minorHAnsi"/>
                <w:color w:val="000000" w:themeColor="text1"/>
                <w:sz w:val="24"/>
              </w:rPr>
            </w:pPr>
          </w:p>
          <w:p w14:paraId="63F96F24" w14:textId="77777777" w:rsidR="00551CCB" w:rsidRPr="006C2E60" w:rsidRDefault="00551CCB" w:rsidP="00551CCB">
            <w:pPr>
              <w:rPr>
                <w:rFonts w:asciiTheme="minorHAnsi" w:hAnsiTheme="minorHAnsi" w:cstheme="minorHAnsi"/>
                <w:color w:val="000000" w:themeColor="text1"/>
                <w:sz w:val="24"/>
              </w:rPr>
            </w:pPr>
          </w:p>
          <w:p w14:paraId="73299A62" w14:textId="77777777" w:rsidR="00551CCB" w:rsidRPr="006C2E60" w:rsidRDefault="00551CCB" w:rsidP="00551CCB">
            <w:pPr>
              <w:rPr>
                <w:rFonts w:asciiTheme="minorHAnsi" w:hAnsiTheme="minorHAnsi" w:cstheme="minorHAnsi"/>
                <w:color w:val="000000" w:themeColor="text1"/>
                <w:sz w:val="24"/>
              </w:rPr>
            </w:pPr>
          </w:p>
          <w:p w14:paraId="1E14876E" w14:textId="77777777" w:rsidR="00551CCB" w:rsidRPr="006C2E60" w:rsidRDefault="00551CCB" w:rsidP="00551CCB">
            <w:pPr>
              <w:rPr>
                <w:rFonts w:asciiTheme="minorHAnsi" w:hAnsiTheme="minorHAnsi" w:cstheme="minorHAnsi"/>
                <w:color w:val="000000" w:themeColor="text1"/>
                <w:sz w:val="24"/>
              </w:rPr>
            </w:pPr>
          </w:p>
        </w:tc>
        <w:tc>
          <w:tcPr>
            <w:tcW w:w="4252" w:type="dxa"/>
          </w:tcPr>
          <w:p w14:paraId="751F7723" w14:textId="338A6B66" w:rsidR="00551CCB" w:rsidRDefault="00551CCB" w:rsidP="00551CCB">
            <w:pPr>
              <w:rPr>
                <w:rFonts w:asciiTheme="minorHAnsi" w:hAnsiTheme="minorHAnsi" w:cstheme="minorHAnsi"/>
                <w:iCs/>
                <w:color w:val="000000" w:themeColor="text1"/>
                <w:sz w:val="24"/>
              </w:rPr>
            </w:pPr>
            <w:r>
              <w:rPr>
                <w:rFonts w:asciiTheme="minorHAnsi" w:hAnsiTheme="minorHAnsi" w:cstheme="minorHAnsi"/>
                <w:b/>
                <w:bCs/>
                <w:iCs/>
                <w:color w:val="000000" w:themeColor="text1"/>
                <w:sz w:val="24"/>
              </w:rPr>
              <w:lastRenderedPageBreak/>
              <w:t xml:space="preserve">Suggestie: </w:t>
            </w:r>
            <w:r>
              <w:rPr>
                <w:rFonts w:asciiTheme="minorHAnsi" w:hAnsiTheme="minorHAnsi" w:cstheme="minorHAnsi"/>
                <w:iCs/>
                <w:color w:val="000000" w:themeColor="text1"/>
                <w:sz w:val="24"/>
              </w:rPr>
              <w:t xml:space="preserve">Volgens </w:t>
            </w:r>
            <w:r w:rsidRPr="00823D8D">
              <w:rPr>
                <w:rFonts w:asciiTheme="minorHAnsi" w:hAnsiTheme="minorHAnsi" w:cstheme="minorHAnsi"/>
                <w:iCs/>
                <w:color w:val="000000" w:themeColor="text1"/>
                <w:sz w:val="24"/>
              </w:rPr>
              <w:t xml:space="preserve">Van </w:t>
            </w:r>
            <w:proofErr w:type="spellStart"/>
            <w:r w:rsidRPr="00823D8D">
              <w:rPr>
                <w:rFonts w:asciiTheme="minorHAnsi" w:hAnsiTheme="minorHAnsi" w:cstheme="minorHAnsi"/>
                <w:iCs/>
                <w:color w:val="000000" w:themeColor="text1"/>
                <w:sz w:val="24"/>
              </w:rPr>
              <w:t>Straaten</w:t>
            </w:r>
            <w:proofErr w:type="spellEnd"/>
            <w:r w:rsidRPr="00823D8D">
              <w:rPr>
                <w:rFonts w:asciiTheme="minorHAnsi" w:hAnsiTheme="minorHAnsi" w:cstheme="minorHAnsi"/>
                <w:iCs/>
                <w:color w:val="000000" w:themeColor="text1"/>
                <w:sz w:val="24"/>
              </w:rPr>
              <w:t xml:space="preserve"> et al. (2015)</w:t>
            </w:r>
            <w:r>
              <w:rPr>
                <w:rFonts w:asciiTheme="minorHAnsi" w:hAnsiTheme="minorHAnsi" w:cstheme="minorHAnsi"/>
                <w:iCs/>
                <w:color w:val="000000" w:themeColor="text1"/>
                <w:sz w:val="24"/>
              </w:rPr>
              <w:t xml:space="preserve"> is het goed voor leerlingen om niet alleen naar gebeurtenissen in het verleden te kijken, maar ook naar het heden en de toekomst. In het bronmateriaal zijn ook uitspraken te zien </w:t>
            </w:r>
            <w:r>
              <w:rPr>
                <w:rFonts w:asciiTheme="minorHAnsi" w:hAnsiTheme="minorHAnsi" w:cstheme="minorHAnsi"/>
                <w:iCs/>
                <w:color w:val="000000" w:themeColor="text1"/>
                <w:sz w:val="24"/>
              </w:rPr>
              <w:lastRenderedPageBreak/>
              <w:t xml:space="preserve">van modern </w:t>
            </w:r>
            <w:proofErr w:type="spellStart"/>
            <w:r>
              <w:rPr>
                <w:rFonts w:asciiTheme="minorHAnsi" w:hAnsiTheme="minorHAnsi" w:cstheme="minorHAnsi"/>
                <w:iCs/>
                <w:color w:val="000000" w:themeColor="text1"/>
                <w:sz w:val="24"/>
              </w:rPr>
              <w:t>dehumaniserend</w:t>
            </w:r>
            <w:proofErr w:type="spellEnd"/>
            <w:r>
              <w:rPr>
                <w:rFonts w:asciiTheme="minorHAnsi" w:hAnsiTheme="minorHAnsi" w:cstheme="minorHAnsi"/>
                <w:iCs/>
                <w:color w:val="000000" w:themeColor="text1"/>
                <w:sz w:val="24"/>
              </w:rPr>
              <w:t xml:space="preserve"> taalgebruik (bv. tegen migranten).</w:t>
            </w:r>
          </w:p>
          <w:p w14:paraId="1CB39BCD" w14:textId="77777777" w:rsidR="00551CCB" w:rsidRDefault="00551CCB" w:rsidP="00551CCB">
            <w:pPr>
              <w:rPr>
                <w:rFonts w:asciiTheme="minorHAnsi" w:hAnsiTheme="minorHAnsi" w:cstheme="minorHAnsi"/>
                <w:iCs/>
                <w:color w:val="000000" w:themeColor="text1"/>
                <w:sz w:val="24"/>
              </w:rPr>
            </w:pPr>
          </w:p>
          <w:p w14:paraId="34668147" w14:textId="72F7B06E" w:rsidR="00551CCB" w:rsidRPr="00E316F6" w:rsidRDefault="00551CCB" w:rsidP="00551CCB">
            <w:pPr>
              <w:rPr>
                <w:rFonts w:asciiTheme="minorHAnsi" w:hAnsiTheme="minorHAnsi" w:cstheme="minorHAnsi"/>
                <w:color w:val="000000" w:themeColor="text1"/>
                <w:sz w:val="24"/>
              </w:rPr>
            </w:pPr>
            <w:r>
              <w:rPr>
                <w:rFonts w:asciiTheme="minorHAnsi" w:hAnsiTheme="minorHAnsi" w:cstheme="minorHAnsi"/>
                <w:iCs/>
                <w:color w:val="000000" w:themeColor="text1"/>
                <w:sz w:val="24"/>
              </w:rPr>
              <w:t xml:space="preserve">Voor het kringgesprek is het eveneens goed om leerlingen te sturen, en als docent niet zelf de invulling te geven. Als docent kan het eventueel goed zijn om leerlingen te sturen richting maatregelen tegen </w:t>
            </w:r>
            <w:proofErr w:type="spellStart"/>
            <w:r>
              <w:rPr>
                <w:rFonts w:asciiTheme="minorHAnsi" w:hAnsiTheme="minorHAnsi" w:cstheme="minorHAnsi"/>
                <w:iCs/>
                <w:color w:val="000000" w:themeColor="text1"/>
                <w:sz w:val="24"/>
              </w:rPr>
              <w:t>dehumaniserend</w:t>
            </w:r>
            <w:proofErr w:type="spellEnd"/>
            <w:r>
              <w:rPr>
                <w:rFonts w:asciiTheme="minorHAnsi" w:hAnsiTheme="minorHAnsi" w:cstheme="minorHAnsi"/>
                <w:iCs/>
                <w:color w:val="000000" w:themeColor="text1"/>
                <w:sz w:val="24"/>
              </w:rPr>
              <w:t xml:space="preserve"> taalgebruik (zoals educatie, aanspreken, empathie wekken etc.)</w:t>
            </w:r>
          </w:p>
          <w:p w14:paraId="532A7831" w14:textId="77777777" w:rsidR="00551CCB" w:rsidRPr="006C2E60" w:rsidRDefault="00551CCB" w:rsidP="00551CCB">
            <w:pPr>
              <w:rPr>
                <w:rFonts w:asciiTheme="minorHAnsi" w:hAnsiTheme="minorHAnsi" w:cstheme="minorHAnsi"/>
                <w:color w:val="000000" w:themeColor="text1"/>
                <w:sz w:val="24"/>
              </w:rPr>
            </w:pPr>
          </w:p>
        </w:tc>
        <w:tc>
          <w:tcPr>
            <w:tcW w:w="4310" w:type="dxa"/>
          </w:tcPr>
          <w:p w14:paraId="1F51E105" w14:textId="69B16BD9" w:rsidR="00551CCB" w:rsidRPr="006C2E60" w:rsidRDefault="00551CCB" w:rsidP="00551CCB">
            <w:pPr>
              <w:rPr>
                <w:rFonts w:asciiTheme="minorHAnsi" w:hAnsiTheme="minorHAnsi" w:cstheme="minorHAnsi"/>
                <w:b/>
                <w:iCs/>
                <w:color w:val="000000" w:themeColor="text1"/>
                <w:sz w:val="24"/>
              </w:rPr>
            </w:pPr>
            <w:r w:rsidRPr="007912DA">
              <w:rPr>
                <w:rFonts w:asciiTheme="minorHAnsi" w:hAnsiTheme="minorHAnsi" w:cstheme="minorHAnsi"/>
                <w:iCs/>
                <w:color w:val="000000" w:themeColor="text1"/>
                <w:sz w:val="24"/>
                <w:szCs w:val="24"/>
                <w:lang w:val="nl-BE"/>
              </w:rPr>
              <w:lastRenderedPageBreak/>
              <w:t xml:space="preserve">Volgens Van </w:t>
            </w:r>
            <w:proofErr w:type="spellStart"/>
            <w:r w:rsidRPr="007912DA">
              <w:rPr>
                <w:rFonts w:asciiTheme="minorHAnsi" w:hAnsiTheme="minorHAnsi" w:cstheme="minorHAnsi"/>
                <w:iCs/>
                <w:color w:val="000000" w:themeColor="text1"/>
                <w:sz w:val="24"/>
                <w:szCs w:val="24"/>
                <w:lang w:val="nl-BE"/>
              </w:rPr>
              <w:t>Straaten</w:t>
            </w:r>
            <w:proofErr w:type="spellEnd"/>
            <w:r w:rsidRPr="007912DA">
              <w:rPr>
                <w:rFonts w:asciiTheme="minorHAnsi" w:hAnsiTheme="minorHAnsi" w:cstheme="minorHAnsi"/>
                <w:iCs/>
                <w:color w:val="000000" w:themeColor="text1"/>
                <w:sz w:val="24"/>
                <w:szCs w:val="24"/>
                <w:lang w:val="nl-BE"/>
              </w:rPr>
              <w:t xml:space="preserve"> et al. (2015) wordt geschiedenis als nuttiger ervaren door leerlingen als zij ook de kans krijgen om het historische onderwerp te linken met het heden en ook de toekomst. Door verleden, heden en toekomst met elkaar te linken in de toekomst wordt het vak </w:t>
            </w:r>
            <w:r w:rsidRPr="007912DA">
              <w:rPr>
                <w:rFonts w:asciiTheme="minorHAnsi" w:hAnsiTheme="minorHAnsi" w:cstheme="minorHAnsi"/>
                <w:iCs/>
                <w:color w:val="000000" w:themeColor="text1"/>
                <w:sz w:val="24"/>
                <w:szCs w:val="24"/>
                <w:lang w:val="nl-BE"/>
              </w:rPr>
              <w:lastRenderedPageBreak/>
              <w:t xml:space="preserve">betekenisvoller voor leerlingen. Leerlingen zelf na laten denken over </w:t>
            </w:r>
            <w:r>
              <w:rPr>
                <w:rFonts w:asciiTheme="minorHAnsi" w:hAnsiTheme="minorHAnsi" w:cstheme="minorHAnsi"/>
                <w:iCs/>
                <w:color w:val="000000" w:themeColor="text1"/>
                <w:sz w:val="24"/>
                <w:szCs w:val="24"/>
                <w:lang w:val="nl-BE"/>
              </w:rPr>
              <w:t>dit onderwerp is voor hen ook stimulerend.</w:t>
            </w:r>
          </w:p>
        </w:tc>
      </w:tr>
    </w:tbl>
    <w:p w14:paraId="066D4B95" w14:textId="77777777" w:rsidR="006C6677" w:rsidRDefault="006C6677" w:rsidP="00F2187A">
      <w:pPr>
        <w:rPr>
          <w:rFonts w:asciiTheme="minorHAnsi" w:hAnsiTheme="minorHAnsi" w:cstheme="minorHAnsi"/>
          <w:color w:val="000000" w:themeColor="text1"/>
          <w:sz w:val="24"/>
        </w:rPr>
      </w:pPr>
    </w:p>
    <w:p w14:paraId="1F882308" w14:textId="77777777" w:rsidR="00CA694F" w:rsidRDefault="00CA694F" w:rsidP="00F2187A">
      <w:pPr>
        <w:rPr>
          <w:rFonts w:asciiTheme="minorHAnsi" w:hAnsiTheme="minorHAnsi" w:cstheme="minorHAnsi"/>
          <w:color w:val="000000" w:themeColor="text1"/>
          <w:sz w:val="24"/>
        </w:rPr>
      </w:pPr>
    </w:p>
    <w:p w14:paraId="2ABEBBDF" w14:textId="77777777" w:rsidR="007066A6" w:rsidRDefault="007066A6" w:rsidP="00F2187A">
      <w:pPr>
        <w:rPr>
          <w:rFonts w:asciiTheme="minorHAnsi" w:hAnsiTheme="minorHAnsi" w:cstheme="minorHAnsi"/>
          <w:color w:val="000000" w:themeColor="text1"/>
          <w:sz w:val="24"/>
        </w:rPr>
      </w:pPr>
    </w:p>
    <w:p w14:paraId="3497A413" w14:textId="77777777" w:rsidR="007066A6" w:rsidRDefault="007066A6" w:rsidP="40367E89">
      <w:pPr>
        <w:rPr>
          <w:rFonts w:asciiTheme="minorHAnsi" w:hAnsiTheme="minorHAnsi" w:cstheme="minorBidi"/>
          <w:color w:val="000000" w:themeColor="text1"/>
          <w:sz w:val="24"/>
          <w:szCs w:val="24"/>
        </w:rPr>
      </w:pPr>
    </w:p>
    <w:p w14:paraId="738AA81A" w14:textId="5E99BB80" w:rsidR="40367E89" w:rsidRDefault="40367E89" w:rsidP="40367E89">
      <w:pPr>
        <w:rPr>
          <w:rFonts w:asciiTheme="minorHAnsi" w:hAnsiTheme="minorHAnsi" w:cstheme="minorBidi"/>
          <w:color w:val="000000" w:themeColor="text1"/>
          <w:sz w:val="24"/>
          <w:szCs w:val="24"/>
        </w:rPr>
      </w:pPr>
    </w:p>
    <w:p w14:paraId="185F9629" w14:textId="630D707C" w:rsidR="40367E89" w:rsidRDefault="40367E89" w:rsidP="40367E89">
      <w:pPr>
        <w:rPr>
          <w:rFonts w:asciiTheme="minorHAnsi" w:hAnsiTheme="minorHAnsi" w:cstheme="minorBidi"/>
          <w:color w:val="000000" w:themeColor="text1"/>
          <w:sz w:val="24"/>
          <w:szCs w:val="24"/>
        </w:rPr>
      </w:pPr>
    </w:p>
    <w:p w14:paraId="5D1F7335" w14:textId="77777777" w:rsidR="007066A6" w:rsidRPr="006C2E60" w:rsidRDefault="007066A6" w:rsidP="00F2187A">
      <w:pPr>
        <w:rPr>
          <w:rFonts w:asciiTheme="minorHAnsi" w:hAnsiTheme="minorHAnsi" w:cstheme="minorHAnsi"/>
          <w:color w:val="000000" w:themeColor="text1"/>
          <w:sz w:val="24"/>
        </w:rPr>
      </w:pPr>
    </w:p>
    <w:p w14:paraId="64FC414D" w14:textId="436BFAA8" w:rsidR="0080470F" w:rsidRPr="006C2E60" w:rsidRDefault="00820A3D" w:rsidP="00997E7A">
      <w:pPr>
        <w:pStyle w:val="Kop2"/>
        <w:rPr>
          <w:rFonts w:asciiTheme="minorHAnsi" w:hAnsiTheme="minorHAnsi" w:cstheme="minorHAnsi"/>
        </w:rPr>
      </w:pPr>
      <w:bookmarkStart w:id="0" w:name="_Ref167201424"/>
      <w:r>
        <w:rPr>
          <w:rFonts w:asciiTheme="minorHAnsi" w:hAnsiTheme="minorHAnsi" w:cstheme="minorHAnsi"/>
        </w:rPr>
        <w:t xml:space="preserve">Bijlage 1: </w:t>
      </w:r>
      <w:r w:rsidR="00997E7A" w:rsidRPr="006C2E60">
        <w:rPr>
          <w:rFonts w:asciiTheme="minorHAnsi" w:hAnsiTheme="minorHAnsi" w:cstheme="minorHAnsi"/>
        </w:rPr>
        <w:t>Opdrachtenblad</w:t>
      </w:r>
      <w:r>
        <w:rPr>
          <w:rFonts w:asciiTheme="minorHAnsi" w:hAnsiTheme="minorHAnsi" w:cstheme="minorHAnsi"/>
        </w:rPr>
        <w:t xml:space="preserve"> instap</w:t>
      </w:r>
      <w:bookmarkEnd w:id="0"/>
    </w:p>
    <w:p w14:paraId="27C289EA" w14:textId="77777777" w:rsidR="00997E7A" w:rsidRPr="006C2E60" w:rsidRDefault="00997E7A" w:rsidP="00997E7A">
      <w:pPr>
        <w:rPr>
          <w:rFonts w:asciiTheme="minorHAnsi" w:hAnsiTheme="minorHAnsi" w:cstheme="minorHAnsi"/>
        </w:rPr>
      </w:pPr>
    </w:p>
    <w:p w14:paraId="7FA58817" w14:textId="1EBAB448" w:rsidR="00997E7A" w:rsidRPr="007066A6" w:rsidRDefault="00997E7A" w:rsidP="00997E7A">
      <w:pPr>
        <w:rPr>
          <w:rFonts w:asciiTheme="minorHAnsi" w:hAnsiTheme="minorHAnsi" w:cstheme="minorHAnsi"/>
          <w:b/>
          <w:bCs/>
          <w:sz w:val="24"/>
          <w:szCs w:val="24"/>
        </w:rPr>
      </w:pPr>
      <w:r w:rsidRPr="007066A6">
        <w:rPr>
          <w:rFonts w:asciiTheme="minorHAnsi" w:hAnsiTheme="minorHAnsi" w:cstheme="minorHAnsi"/>
          <w:b/>
          <w:bCs/>
          <w:sz w:val="24"/>
          <w:szCs w:val="24"/>
        </w:rPr>
        <w:t xml:space="preserve">Werkblad – Workshop </w:t>
      </w:r>
      <w:r w:rsidR="008E50FD">
        <w:rPr>
          <w:rFonts w:asciiTheme="minorHAnsi" w:hAnsiTheme="minorHAnsi" w:cstheme="minorHAnsi"/>
          <w:b/>
          <w:bCs/>
          <w:sz w:val="24"/>
          <w:szCs w:val="24"/>
        </w:rPr>
        <w:t>2</w:t>
      </w:r>
      <w:r w:rsidRPr="007066A6">
        <w:rPr>
          <w:rFonts w:asciiTheme="minorHAnsi" w:hAnsiTheme="minorHAnsi" w:cstheme="minorHAnsi"/>
          <w:b/>
          <w:bCs/>
          <w:sz w:val="24"/>
          <w:szCs w:val="24"/>
        </w:rPr>
        <w:t xml:space="preserve">: Sturende Taal: Propaganda, </w:t>
      </w:r>
      <w:proofErr w:type="spellStart"/>
      <w:r w:rsidR="00A35C67">
        <w:rPr>
          <w:rFonts w:asciiTheme="minorHAnsi" w:hAnsiTheme="minorHAnsi" w:cstheme="minorHAnsi"/>
          <w:b/>
          <w:bCs/>
          <w:sz w:val="24"/>
          <w:szCs w:val="24"/>
        </w:rPr>
        <w:t>dysfemismen</w:t>
      </w:r>
      <w:proofErr w:type="spellEnd"/>
      <w:r w:rsidR="00A35C67">
        <w:rPr>
          <w:rFonts w:asciiTheme="minorHAnsi" w:hAnsiTheme="minorHAnsi" w:cstheme="minorHAnsi"/>
          <w:b/>
          <w:bCs/>
          <w:sz w:val="24"/>
          <w:szCs w:val="24"/>
        </w:rPr>
        <w:t xml:space="preserve"> </w:t>
      </w:r>
      <w:r w:rsidRPr="007066A6">
        <w:rPr>
          <w:rFonts w:asciiTheme="minorHAnsi" w:hAnsiTheme="minorHAnsi" w:cstheme="minorHAnsi"/>
          <w:b/>
          <w:bCs/>
          <w:sz w:val="24"/>
          <w:szCs w:val="24"/>
        </w:rPr>
        <w:t>en de Holocaust</w:t>
      </w:r>
    </w:p>
    <w:p w14:paraId="0C62E37A" w14:textId="77777777" w:rsidR="00997E7A" w:rsidRPr="007066A6" w:rsidRDefault="00997E7A" w:rsidP="00997E7A">
      <w:pPr>
        <w:rPr>
          <w:rFonts w:asciiTheme="minorHAnsi" w:hAnsiTheme="minorHAnsi" w:cstheme="minorHAnsi"/>
          <w:b/>
          <w:bCs/>
          <w:sz w:val="24"/>
          <w:szCs w:val="24"/>
        </w:rPr>
      </w:pPr>
      <w:r w:rsidRPr="007066A6">
        <w:rPr>
          <w:rFonts w:asciiTheme="minorHAnsi" w:hAnsiTheme="minorHAnsi" w:cstheme="minorHAnsi"/>
          <w:b/>
          <w:bCs/>
          <w:sz w:val="24"/>
          <w:szCs w:val="24"/>
        </w:rPr>
        <w:t xml:space="preserve">Naam: </w:t>
      </w:r>
    </w:p>
    <w:p w14:paraId="48BD8262" w14:textId="77777777" w:rsidR="00997E7A" w:rsidRPr="007066A6" w:rsidRDefault="00997E7A" w:rsidP="00997E7A">
      <w:pPr>
        <w:rPr>
          <w:rFonts w:asciiTheme="minorHAnsi" w:hAnsiTheme="minorHAnsi" w:cstheme="minorHAnsi"/>
          <w:b/>
          <w:bCs/>
          <w:sz w:val="24"/>
          <w:szCs w:val="24"/>
        </w:rPr>
      </w:pPr>
      <w:r w:rsidRPr="007066A6">
        <w:rPr>
          <w:rFonts w:asciiTheme="minorHAnsi" w:hAnsiTheme="minorHAnsi" w:cstheme="minorHAnsi"/>
          <w:b/>
          <w:bCs/>
          <w:sz w:val="24"/>
          <w:szCs w:val="24"/>
        </w:rPr>
        <w:t xml:space="preserve">Groep: </w:t>
      </w:r>
    </w:p>
    <w:p w14:paraId="293FB2E2" w14:textId="77777777" w:rsidR="00997E7A" w:rsidRPr="007066A6" w:rsidRDefault="00997E7A" w:rsidP="00997E7A">
      <w:pPr>
        <w:rPr>
          <w:rFonts w:asciiTheme="minorHAnsi" w:hAnsiTheme="minorHAnsi" w:cstheme="minorHAnsi"/>
          <w:b/>
          <w:bCs/>
          <w:sz w:val="24"/>
          <w:szCs w:val="24"/>
        </w:rPr>
      </w:pPr>
    </w:p>
    <w:p w14:paraId="0BBE544F" w14:textId="2DAAC0B2" w:rsidR="00997E7A" w:rsidRPr="007066A6" w:rsidRDefault="001B66EC" w:rsidP="00997E7A">
      <w:pPr>
        <w:rPr>
          <w:rFonts w:asciiTheme="minorHAnsi" w:hAnsiTheme="minorHAnsi" w:cstheme="minorHAnsi"/>
          <w:b/>
          <w:bCs/>
          <w:sz w:val="24"/>
          <w:szCs w:val="24"/>
        </w:rPr>
      </w:pPr>
      <w:r>
        <w:rPr>
          <w:rFonts w:asciiTheme="minorHAnsi" w:hAnsiTheme="minorHAnsi" w:cstheme="minorHAnsi"/>
          <w:b/>
          <w:bCs/>
          <w:sz w:val="24"/>
          <w:szCs w:val="24"/>
        </w:rPr>
        <w:t>Instapo</w:t>
      </w:r>
      <w:r w:rsidR="00997E7A" w:rsidRPr="007066A6">
        <w:rPr>
          <w:rFonts w:asciiTheme="minorHAnsi" w:hAnsiTheme="minorHAnsi" w:cstheme="minorHAnsi"/>
          <w:b/>
          <w:bCs/>
          <w:sz w:val="24"/>
          <w:szCs w:val="24"/>
        </w:rPr>
        <w:t xml:space="preserve">pdracht - Analyseren van propaganda poster </w:t>
      </w:r>
    </w:p>
    <w:p w14:paraId="1FB503C3" w14:textId="77777777" w:rsidR="00997E7A" w:rsidRPr="007066A6" w:rsidRDefault="00997E7A" w:rsidP="00997E7A">
      <w:pPr>
        <w:rPr>
          <w:rFonts w:asciiTheme="minorHAnsi" w:hAnsiTheme="minorHAnsi" w:cstheme="minorHAnsi"/>
          <w:sz w:val="24"/>
          <w:szCs w:val="24"/>
        </w:rPr>
      </w:pPr>
      <w:r w:rsidRPr="007066A6">
        <w:rPr>
          <w:rFonts w:asciiTheme="minorHAnsi" w:hAnsiTheme="minorHAnsi" w:cstheme="minorHAnsi"/>
          <w:sz w:val="24"/>
          <w:szCs w:val="24"/>
        </w:rPr>
        <w:t xml:space="preserve">De opdracht: </w:t>
      </w:r>
    </w:p>
    <w:p w14:paraId="7E5E17FE" w14:textId="445CA28E" w:rsidR="00997E7A" w:rsidRDefault="007066A6" w:rsidP="00997E7A">
      <w:pPr>
        <w:rPr>
          <w:rFonts w:asciiTheme="minorHAnsi" w:hAnsiTheme="minorHAnsi" w:cstheme="minorHAnsi"/>
          <w:sz w:val="24"/>
          <w:szCs w:val="24"/>
        </w:rPr>
      </w:pPr>
      <w:r>
        <w:rPr>
          <w:rFonts w:asciiTheme="minorHAnsi" w:hAnsiTheme="minorHAnsi" w:cstheme="minorHAnsi"/>
          <w:sz w:val="24"/>
          <w:szCs w:val="24"/>
        </w:rPr>
        <w:t xml:space="preserve">Bekijk jullie poster, </w:t>
      </w:r>
      <w:r w:rsidR="007F4593">
        <w:rPr>
          <w:rFonts w:asciiTheme="minorHAnsi" w:hAnsiTheme="minorHAnsi" w:cstheme="minorHAnsi"/>
          <w:sz w:val="24"/>
          <w:szCs w:val="24"/>
        </w:rPr>
        <w:t xml:space="preserve">kijk voor ieder kenmerk in de </w:t>
      </w:r>
      <w:proofErr w:type="spellStart"/>
      <w:r w:rsidR="007F4593">
        <w:rPr>
          <w:rFonts w:asciiTheme="minorHAnsi" w:hAnsiTheme="minorHAnsi" w:cstheme="minorHAnsi"/>
          <w:sz w:val="24"/>
          <w:szCs w:val="24"/>
        </w:rPr>
        <w:t>linkerkolom</w:t>
      </w:r>
      <w:proofErr w:type="spellEnd"/>
      <w:r w:rsidR="007F4593">
        <w:rPr>
          <w:rFonts w:asciiTheme="minorHAnsi" w:hAnsiTheme="minorHAnsi" w:cstheme="minorHAnsi"/>
          <w:sz w:val="24"/>
          <w:szCs w:val="24"/>
        </w:rPr>
        <w:t xml:space="preserve"> wat je opvalt aan de poster, noteer het in de rechterkolom</w:t>
      </w:r>
    </w:p>
    <w:p w14:paraId="7736E553" w14:textId="77777777" w:rsidR="007F4593" w:rsidRPr="007066A6" w:rsidRDefault="007F4593" w:rsidP="00997E7A">
      <w:pPr>
        <w:rPr>
          <w:rFonts w:asciiTheme="minorHAnsi" w:hAnsiTheme="minorHAnsi" w:cstheme="minorHAnsi"/>
          <w:sz w:val="24"/>
          <w:szCs w:val="24"/>
        </w:rPr>
      </w:pPr>
    </w:p>
    <w:tbl>
      <w:tblPr>
        <w:tblStyle w:val="Tabelraster"/>
        <w:tblW w:w="0" w:type="auto"/>
        <w:tblLook w:val="04A0" w:firstRow="1" w:lastRow="0" w:firstColumn="1" w:lastColumn="0" w:noHBand="0" w:noVBand="1"/>
      </w:tblPr>
      <w:tblGrid>
        <w:gridCol w:w="4531"/>
        <w:gridCol w:w="4531"/>
      </w:tblGrid>
      <w:tr w:rsidR="00997E7A" w:rsidRPr="007066A6" w14:paraId="56A9CBF6" w14:textId="77777777" w:rsidTr="00456D50">
        <w:tc>
          <w:tcPr>
            <w:tcW w:w="4531" w:type="dxa"/>
          </w:tcPr>
          <w:p w14:paraId="7ACB6867" w14:textId="77777777" w:rsidR="00997E7A" w:rsidRPr="007066A6" w:rsidRDefault="00997E7A" w:rsidP="00997E7A">
            <w:pPr>
              <w:rPr>
                <w:rFonts w:asciiTheme="minorHAnsi" w:hAnsiTheme="minorHAnsi" w:cstheme="minorHAnsi"/>
                <w:b/>
                <w:bCs/>
                <w:sz w:val="24"/>
                <w:szCs w:val="24"/>
              </w:rPr>
            </w:pPr>
            <w:r w:rsidRPr="007066A6">
              <w:rPr>
                <w:rFonts w:asciiTheme="minorHAnsi" w:hAnsiTheme="minorHAnsi" w:cstheme="minorHAnsi"/>
                <w:b/>
                <w:bCs/>
                <w:sz w:val="24"/>
                <w:szCs w:val="24"/>
              </w:rPr>
              <w:lastRenderedPageBreak/>
              <w:t>Kenmerk:</w:t>
            </w:r>
          </w:p>
        </w:tc>
        <w:tc>
          <w:tcPr>
            <w:tcW w:w="4531" w:type="dxa"/>
          </w:tcPr>
          <w:p w14:paraId="68711E71" w14:textId="4A14283B" w:rsidR="00997E7A" w:rsidRPr="007066A6" w:rsidRDefault="007F4593" w:rsidP="00997E7A">
            <w:pPr>
              <w:rPr>
                <w:rFonts w:asciiTheme="minorHAnsi" w:hAnsiTheme="minorHAnsi" w:cstheme="minorHAnsi"/>
                <w:b/>
                <w:bCs/>
                <w:sz w:val="24"/>
                <w:szCs w:val="24"/>
              </w:rPr>
            </w:pPr>
            <w:r>
              <w:rPr>
                <w:rFonts w:asciiTheme="minorHAnsi" w:hAnsiTheme="minorHAnsi" w:cstheme="minorHAnsi"/>
                <w:b/>
                <w:bCs/>
                <w:sz w:val="24"/>
                <w:szCs w:val="24"/>
              </w:rPr>
              <w:t xml:space="preserve">Wat zie je </w:t>
            </w:r>
            <w:r w:rsidR="00997E7A" w:rsidRPr="007066A6">
              <w:rPr>
                <w:rFonts w:asciiTheme="minorHAnsi" w:hAnsiTheme="minorHAnsi" w:cstheme="minorHAnsi"/>
                <w:b/>
                <w:bCs/>
                <w:sz w:val="24"/>
                <w:szCs w:val="24"/>
              </w:rPr>
              <w:t>op de poster</w:t>
            </w:r>
            <w:r>
              <w:rPr>
                <w:rFonts w:asciiTheme="minorHAnsi" w:hAnsiTheme="minorHAnsi" w:cstheme="minorHAnsi"/>
                <w:b/>
                <w:bCs/>
                <w:sz w:val="24"/>
                <w:szCs w:val="24"/>
              </w:rPr>
              <w:t>?</w:t>
            </w:r>
          </w:p>
        </w:tc>
      </w:tr>
      <w:tr w:rsidR="00997E7A" w:rsidRPr="007066A6" w14:paraId="32D7B5DC" w14:textId="77777777" w:rsidTr="00456D50">
        <w:tc>
          <w:tcPr>
            <w:tcW w:w="4531" w:type="dxa"/>
          </w:tcPr>
          <w:p w14:paraId="4B028052" w14:textId="77777777" w:rsidR="00997E7A" w:rsidRPr="007066A6" w:rsidRDefault="00997E7A" w:rsidP="00997E7A">
            <w:pPr>
              <w:rPr>
                <w:rFonts w:asciiTheme="minorHAnsi" w:hAnsiTheme="minorHAnsi" w:cstheme="minorHAnsi"/>
                <w:b/>
                <w:bCs/>
                <w:sz w:val="24"/>
                <w:szCs w:val="24"/>
              </w:rPr>
            </w:pPr>
            <w:r w:rsidRPr="007066A6">
              <w:rPr>
                <w:rFonts w:asciiTheme="minorHAnsi" w:hAnsiTheme="minorHAnsi" w:cstheme="minorHAnsi"/>
                <w:b/>
                <w:bCs/>
                <w:sz w:val="24"/>
                <w:szCs w:val="24"/>
              </w:rPr>
              <w:t>Kleurgebruik</w:t>
            </w:r>
          </w:p>
          <w:p w14:paraId="3A01AF78" w14:textId="77777777" w:rsidR="00997E7A" w:rsidRPr="007066A6" w:rsidRDefault="00997E7A" w:rsidP="00997E7A">
            <w:pPr>
              <w:rPr>
                <w:rFonts w:asciiTheme="minorHAnsi" w:hAnsiTheme="minorHAnsi" w:cstheme="minorHAnsi"/>
                <w:b/>
                <w:bCs/>
                <w:sz w:val="24"/>
                <w:szCs w:val="24"/>
              </w:rPr>
            </w:pPr>
          </w:p>
          <w:p w14:paraId="6DB554B9" w14:textId="77777777" w:rsidR="00997E7A" w:rsidRPr="007066A6" w:rsidRDefault="00997E7A" w:rsidP="00997E7A">
            <w:pPr>
              <w:rPr>
                <w:rFonts w:asciiTheme="minorHAnsi" w:hAnsiTheme="minorHAnsi" w:cstheme="minorHAnsi"/>
                <w:b/>
                <w:bCs/>
                <w:sz w:val="24"/>
                <w:szCs w:val="24"/>
              </w:rPr>
            </w:pPr>
          </w:p>
        </w:tc>
        <w:tc>
          <w:tcPr>
            <w:tcW w:w="4531" w:type="dxa"/>
          </w:tcPr>
          <w:p w14:paraId="5975C5EC" w14:textId="77777777" w:rsidR="00997E7A" w:rsidRDefault="00997E7A" w:rsidP="00997E7A">
            <w:pPr>
              <w:rPr>
                <w:rFonts w:asciiTheme="minorHAnsi" w:hAnsiTheme="minorHAnsi" w:cstheme="minorHAnsi"/>
                <w:sz w:val="24"/>
                <w:szCs w:val="24"/>
              </w:rPr>
            </w:pPr>
          </w:p>
          <w:p w14:paraId="60803E02" w14:textId="07A59A0D" w:rsidR="004225BE" w:rsidRPr="004225BE" w:rsidRDefault="004225BE" w:rsidP="004225BE">
            <w:pPr>
              <w:tabs>
                <w:tab w:val="left" w:pos="1560"/>
              </w:tabs>
              <w:rPr>
                <w:rFonts w:asciiTheme="minorHAnsi" w:hAnsiTheme="minorHAnsi" w:cstheme="minorHAnsi"/>
                <w:sz w:val="24"/>
                <w:szCs w:val="24"/>
              </w:rPr>
            </w:pPr>
            <w:r>
              <w:rPr>
                <w:rFonts w:asciiTheme="minorHAnsi" w:hAnsiTheme="minorHAnsi" w:cstheme="minorHAnsi"/>
                <w:sz w:val="24"/>
                <w:szCs w:val="24"/>
              </w:rPr>
              <w:tab/>
            </w:r>
          </w:p>
        </w:tc>
      </w:tr>
      <w:tr w:rsidR="00997E7A" w:rsidRPr="007066A6" w14:paraId="7ED79BB7" w14:textId="77777777" w:rsidTr="00456D50">
        <w:tc>
          <w:tcPr>
            <w:tcW w:w="4531" w:type="dxa"/>
          </w:tcPr>
          <w:p w14:paraId="18687850" w14:textId="77777777" w:rsidR="00997E7A" w:rsidRPr="007066A6" w:rsidRDefault="00997E7A" w:rsidP="00997E7A">
            <w:pPr>
              <w:rPr>
                <w:rFonts w:asciiTheme="minorHAnsi" w:hAnsiTheme="minorHAnsi" w:cstheme="minorHAnsi"/>
                <w:b/>
                <w:bCs/>
                <w:sz w:val="24"/>
                <w:szCs w:val="24"/>
              </w:rPr>
            </w:pPr>
            <w:r w:rsidRPr="007066A6">
              <w:rPr>
                <w:rFonts w:asciiTheme="minorHAnsi" w:hAnsiTheme="minorHAnsi" w:cstheme="minorHAnsi"/>
                <w:b/>
                <w:bCs/>
                <w:sz w:val="24"/>
                <w:szCs w:val="24"/>
              </w:rPr>
              <w:t xml:space="preserve">Lettertype </w:t>
            </w:r>
          </w:p>
          <w:p w14:paraId="7ADC6229" w14:textId="77777777" w:rsidR="00997E7A" w:rsidRPr="007066A6" w:rsidRDefault="00997E7A" w:rsidP="00997E7A">
            <w:pPr>
              <w:rPr>
                <w:rFonts w:asciiTheme="minorHAnsi" w:hAnsiTheme="minorHAnsi" w:cstheme="minorHAnsi"/>
                <w:b/>
                <w:bCs/>
                <w:sz w:val="24"/>
                <w:szCs w:val="24"/>
              </w:rPr>
            </w:pPr>
          </w:p>
          <w:p w14:paraId="73AEBB93" w14:textId="77777777" w:rsidR="00997E7A" w:rsidRPr="007066A6" w:rsidRDefault="00997E7A" w:rsidP="00997E7A">
            <w:pPr>
              <w:rPr>
                <w:rFonts w:asciiTheme="minorHAnsi" w:hAnsiTheme="minorHAnsi" w:cstheme="minorHAnsi"/>
                <w:b/>
                <w:bCs/>
                <w:sz w:val="24"/>
                <w:szCs w:val="24"/>
              </w:rPr>
            </w:pPr>
          </w:p>
        </w:tc>
        <w:tc>
          <w:tcPr>
            <w:tcW w:w="4531" w:type="dxa"/>
          </w:tcPr>
          <w:p w14:paraId="115ED9D6" w14:textId="77777777" w:rsidR="00997E7A" w:rsidRPr="007066A6" w:rsidRDefault="00997E7A" w:rsidP="00997E7A">
            <w:pPr>
              <w:rPr>
                <w:rFonts w:asciiTheme="minorHAnsi" w:hAnsiTheme="minorHAnsi" w:cstheme="minorHAnsi"/>
                <w:sz w:val="24"/>
                <w:szCs w:val="24"/>
              </w:rPr>
            </w:pPr>
          </w:p>
        </w:tc>
      </w:tr>
      <w:tr w:rsidR="00997E7A" w:rsidRPr="007066A6" w14:paraId="64717386" w14:textId="77777777" w:rsidTr="000E75B5">
        <w:trPr>
          <w:trHeight w:val="773"/>
        </w:trPr>
        <w:tc>
          <w:tcPr>
            <w:tcW w:w="4531" w:type="dxa"/>
          </w:tcPr>
          <w:p w14:paraId="4C3D2446" w14:textId="0CF518F7" w:rsidR="00997E7A" w:rsidRPr="007066A6" w:rsidRDefault="000E75B5" w:rsidP="00997E7A">
            <w:pPr>
              <w:rPr>
                <w:rFonts w:asciiTheme="minorHAnsi" w:hAnsiTheme="minorHAnsi" w:cstheme="minorHAnsi"/>
                <w:b/>
                <w:bCs/>
                <w:sz w:val="24"/>
                <w:szCs w:val="24"/>
              </w:rPr>
            </w:pPr>
            <w:r>
              <w:rPr>
                <w:rFonts w:asciiTheme="minorHAnsi" w:hAnsiTheme="minorHAnsi" w:cstheme="minorHAnsi"/>
                <w:b/>
                <w:bCs/>
                <w:sz w:val="24"/>
                <w:szCs w:val="24"/>
              </w:rPr>
              <w:t>Tekening</w:t>
            </w:r>
          </w:p>
          <w:p w14:paraId="60A575E8" w14:textId="77777777" w:rsidR="00997E7A" w:rsidRPr="007066A6" w:rsidRDefault="00997E7A" w:rsidP="00997E7A">
            <w:pPr>
              <w:rPr>
                <w:rFonts w:asciiTheme="minorHAnsi" w:hAnsiTheme="minorHAnsi" w:cstheme="minorHAnsi"/>
                <w:b/>
                <w:bCs/>
                <w:sz w:val="24"/>
                <w:szCs w:val="24"/>
              </w:rPr>
            </w:pPr>
          </w:p>
        </w:tc>
        <w:tc>
          <w:tcPr>
            <w:tcW w:w="4531" w:type="dxa"/>
          </w:tcPr>
          <w:p w14:paraId="46A93560" w14:textId="77777777" w:rsidR="00997E7A" w:rsidRPr="007066A6" w:rsidRDefault="00997E7A" w:rsidP="00997E7A">
            <w:pPr>
              <w:rPr>
                <w:rFonts w:asciiTheme="minorHAnsi" w:hAnsiTheme="minorHAnsi" w:cstheme="minorHAnsi"/>
                <w:sz w:val="24"/>
                <w:szCs w:val="24"/>
              </w:rPr>
            </w:pPr>
          </w:p>
        </w:tc>
      </w:tr>
      <w:tr w:rsidR="00997E7A" w:rsidRPr="007066A6" w14:paraId="14149A0A" w14:textId="77777777" w:rsidTr="00456D50">
        <w:tc>
          <w:tcPr>
            <w:tcW w:w="4531" w:type="dxa"/>
          </w:tcPr>
          <w:p w14:paraId="6F69B8BD" w14:textId="77777777" w:rsidR="00997E7A" w:rsidRPr="007066A6" w:rsidRDefault="00997E7A" w:rsidP="00997E7A">
            <w:pPr>
              <w:rPr>
                <w:rFonts w:asciiTheme="minorHAnsi" w:hAnsiTheme="minorHAnsi" w:cstheme="minorHAnsi"/>
                <w:b/>
                <w:bCs/>
                <w:sz w:val="24"/>
                <w:szCs w:val="24"/>
              </w:rPr>
            </w:pPr>
            <w:r w:rsidRPr="007066A6">
              <w:rPr>
                <w:rFonts w:asciiTheme="minorHAnsi" w:hAnsiTheme="minorHAnsi" w:cstheme="minorHAnsi"/>
                <w:b/>
                <w:bCs/>
                <w:sz w:val="24"/>
                <w:szCs w:val="24"/>
              </w:rPr>
              <w:t xml:space="preserve">Taalgebruik </w:t>
            </w:r>
          </w:p>
          <w:p w14:paraId="45E11B6D" w14:textId="77777777" w:rsidR="00997E7A" w:rsidRPr="007066A6" w:rsidRDefault="00997E7A" w:rsidP="00997E7A">
            <w:pPr>
              <w:rPr>
                <w:rFonts w:asciiTheme="minorHAnsi" w:hAnsiTheme="minorHAnsi" w:cstheme="minorHAnsi"/>
                <w:b/>
                <w:bCs/>
                <w:sz w:val="24"/>
                <w:szCs w:val="24"/>
              </w:rPr>
            </w:pPr>
          </w:p>
          <w:p w14:paraId="67E60CAC" w14:textId="77777777" w:rsidR="00997E7A" w:rsidRPr="007066A6" w:rsidRDefault="00997E7A" w:rsidP="00997E7A">
            <w:pPr>
              <w:rPr>
                <w:rFonts w:asciiTheme="minorHAnsi" w:hAnsiTheme="minorHAnsi" w:cstheme="minorHAnsi"/>
                <w:b/>
                <w:bCs/>
                <w:sz w:val="24"/>
                <w:szCs w:val="24"/>
              </w:rPr>
            </w:pPr>
          </w:p>
        </w:tc>
        <w:tc>
          <w:tcPr>
            <w:tcW w:w="4531" w:type="dxa"/>
          </w:tcPr>
          <w:p w14:paraId="7F8107C9" w14:textId="77777777" w:rsidR="00997E7A" w:rsidRPr="007066A6" w:rsidRDefault="00997E7A" w:rsidP="00997E7A">
            <w:pPr>
              <w:rPr>
                <w:rFonts w:asciiTheme="minorHAnsi" w:hAnsiTheme="minorHAnsi" w:cstheme="minorHAnsi"/>
                <w:sz w:val="24"/>
                <w:szCs w:val="24"/>
              </w:rPr>
            </w:pPr>
          </w:p>
        </w:tc>
      </w:tr>
    </w:tbl>
    <w:p w14:paraId="198F7DAF" w14:textId="77777777" w:rsidR="00EE4602" w:rsidRDefault="00EE4602" w:rsidP="00F2187A">
      <w:pPr>
        <w:rPr>
          <w:rFonts w:ascii="Garamond" w:hAnsi="Garamond"/>
          <w:color w:val="000000" w:themeColor="text1"/>
          <w:sz w:val="24"/>
        </w:rPr>
      </w:pPr>
    </w:p>
    <w:p w14:paraId="078BD1C6" w14:textId="6B8B8B57" w:rsidR="00EE4602" w:rsidRPr="002232E5" w:rsidRDefault="008341A9" w:rsidP="00EE4602">
      <w:pPr>
        <w:pStyle w:val="Kop2"/>
        <w:rPr>
          <w:rFonts w:asciiTheme="minorHAnsi" w:hAnsiTheme="minorHAnsi" w:cstheme="minorHAnsi"/>
        </w:rPr>
      </w:pPr>
      <w:bookmarkStart w:id="1" w:name="_Ref168475228"/>
      <w:r>
        <w:rPr>
          <w:rFonts w:asciiTheme="minorHAnsi" w:hAnsiTheme="minorHAnsi" w:cstheme="minorHAnsi"/>
        </w:rPr>
        <w:t xml:space="preserve">Bijlage 2: </w:t>
      </w:r>
      <w:r w:rsidR="00EE4602" w:rsidRPr="002232E5">
        <w:rPr>
          <w:rFonts w:asciiTheme="minorHAnsi" w:hAnsiTheme="minorHAnsi" w:cstheme="minorHAnsi"/>
        </w:rPr>
        <w:t>Opdrachtenblad hoofdopdracht</w:t>
      </w:r>
      <w:bookmarkEnd w:id="1"/>
    </w:p>
    <w:p w14:paraId="4C857D7D" w14:textId="05701F86" w:rsidR="008E50FD" w:rsidRPr="007066A6" w:rsidRDefault="008E50FD" w:rsidP="008E50FD">
      <w:pPr>
        <w:rPr>
          <w:rFonts w:asciiTheme="minorHAnsi" w:hAnsiTheme="minorHAnsi" w:cstheme="minorHAnsi"/>
          <w:b/>
          <w:bCs/>
          <w:sz w:val="24"/>
          <w:szCs w:val="24"/>
        </w:rPr>
      </w:pPr>
      <w:r w:rsidRPr="007066A6">
        <w:rPr>
          <w:rFonts w:asciiTheme="minorHAnsi" w:hAnsiTheme="minorHAnsi" w:cstheme="minorHAnsi"/>
          <w:b/>
          <w:bCs/>
          <w:sz w:val="24"/>
          <w:szCs w:val="24"/>
        </w:rPr>
        <w:t xml:space="preserve">Werkblad – Workshop </w:t>
      </w:r>
      <w:r>
        <w:rPr>
          <w:rFonts w:asciiTheme="minorHAnsi" w:hAnsiTheme="minorHAnsi" w:cstheme="minorHAnsi"/>
          <w:b/>
          <w:bCs/>
          <w:sz w:val="24"/>
          <w:szCs w:val="24"/>
        </w:rPr>
        <w:t>2</w:t>
      </w:r>
      <w:r w:rsidRPr="007066A6">
        <w:rPr>
          <w:rFonts w:asciiTheme="minorHAnsi" w:hAnsiTheme="minorHAnsi" w:cstheme="minorHAnsi"/>
          <w:b/>
          <w:bCs/>
          <w:sz w:val="24"/>
          <w:szCs w:val="24"/>
        </w:rPr>
        <w:t xml:space="preserve">: Sturende Taal: Propaganda, </w:t>
      </w:r>
      <w:proofErr w:type="spellStart"/>
      <w:r w:rsidR="00A35C67">
        <w:rPr>
          <w:rFonts w:asciiTheme="minorHAnsi" w:hAnsiTheme="minorHAnsi" w:cstheme="minorHAnsi"/>
          <w:b/>
          <w:bCs/>
          <w:sz w:val="24"/>
          <w:szCs w:val="24"/>
        </w:rPr>
        <w:t>dysfemismen</w:t>
      </w:r>
      <w:proofErr w:type="spellEnd"/>
      <w:r w:rsidR="00A35C67">
        <w:rPr>
          <w:rFonts w:asciiTheme="minorHAnsi" w:hAnsiTheme="minorHAnsi" w:cstheme="minorHAnsi"/>
          <w:b/>
          <w:bCs/>
          <w:sz w:val="24"/>
          <w:szCs w:val="24"/>
        </w:rPr>
        <w:t xml:space="preserve"> </w:t>
      </w:r>
      <w:r w:rsidRPr="007066A6">
        <w:rPr>
          <w:rFonts w:asciiTheme="minorHAnsi" w:hAnsiTheme="minorHAnsi" w:cstheme="minorHAnsi"/>
          <w:b/>
          <w:bCs/>
          <w:sz w:val="24"/>
          <w:szCs w:val="24"/>
        </w:rPr>
        <w:t>en de Holocaust</w:t>
      </w:r>
    </w:p>
    <w:p w14:paraId="382C030C" w14:textId="77777777" w:rsidR="008E50FD" w:rsidRPr="007066A6" w:rsidRDefault="008E50FD" w:rsidP="008E50FD">
      <w:pPr>
        <w:rPr>
          <w:rFonts w:asciiTheme="minorHAnsi" w:hAnsiTheme="minorHAnsi" w:cstheme="minorHAnsi"/>
          <w:b/>
          <w:bCs/>
          <w:sz w:val="24"/>
          <w:szCs w:val="24"/>
        </w:rPr>
      </w:pPr>
      <w:r w:rsidRPr="007066A6">
        <w:rPr>
          <w:rFonts w:asciiTheme="minorHAnsi" w:hAnsiTheme="minorHAnsi" w:cstheme="minorHAnsi"/>
          <w:b/>
          <w:bCs/>
          <w:sz w:val="24"/>
          <w:szCs w:val="24"/>
        </w:rPr>
        <w:t xml:space="preserve">Naam: </w:t>
      </w:r>
    </w:p>
    <w:p w14:paraId="0B7DA6A6" w14:textId="77777777" w:rsidR="008E50FD" w:rsidRPr="007066A6" w:rsidRDefault="008E50FD" w:rsidP="008E50FD">
      <w:pPr>
        <w:rPr>
          <w:rFonts w:asciiTheme="minorHAnsi" w:hAnsiTheme="minorHAnsi" w:cstheme="minorHAnsi"/>
          <w:b/>
          <w:bCs/>
          <w:sz w:val="24"/>
          <w:szCs w:val="24"/>
        </w:rPr>
      </w:pPr>
      <w:r w:rsidRPr="007066A6">
        <w:rPr>
          <w:rFonts w:asciiTheme="minorHAnsi" w:hAnsiTheme="minorHAnsi" w:cstheme="minorHAnsi"/>
          <w:b/>
          <w:bCs/>
          <w:sz w:val="24"/>
          <w:szCs w:val="24"/>
        </w:rPr>
        <w:t xml:space="preserve">Groep: </w:t>
      </w:r>
    </w:p>
    <w:p w14:paraId="07097A6B" w14:textId="77777777" w:rsidR="002232E5" w:rsidRPr="002232E5" w:rsidRDefault="002232E5" w:rsidP="002232E5">
      <w:pPr>
        <w:rPr>
          <w:rFonts w:asciiTheme="minorHAnsi" w:hAnsiTheme="minorHAnsi" w:cstheme="minorHAnsi"/>
        </w:rPr>
      </w:pPr>
    </w:p>
    <w:p w14:paraId="6A87DDA4" w14:textId="1BB51DBD" w:rsidR="002232E5" w:rsidRDefault="00AF00CB" w:rsidP="002232E5">
      <w:pPr>
        <w:rPr>
          <w:rFonts w:asciiTheme="minorHAnsi" w:hAnsiTheme="minorHAnsi" w:cstheme="minorHAnsi"/>
          <w:b/>
          <w:bCs/>
          <w:sz w:val="24"/>
          <w:szCs w:val="24"/>
        </w:rPr>
      </w:pPr>
      <w:r>
        <w:rPr>
          <w:rFonts w:asciiTheme="minorHAnsi" w:hAnsiTheme="minorHAnsi" w:cstheme="minorHAnsi"/>
          <w:b/>
          <w:bCs/>
          <w:sz w:val="24"/>
          <w:szCs w:val="24"/>
        </w:rPr>
        <w:t xml:space="preserve">Opdracht </w:t>
      </w:r>
      <w:r w:rsidR="008E50FD">
        <w:rPr>
          <w:rFonts w:asciiTheme="minorHAnsi" w:hAnsiTheme="minorHAnsi" w:cstheme="minorHAnsi"/>
          <w:b/>
          <w:bCs/>
          <w:sz w:val="24"/>
          <w:szCs w:val="24"/>
        </w:rPr>
        <w:t>A</w:t>
      </w:r>
    </w:p>
    <w:p w14:paraId="0EA2D741" w14:textId="77777777" w:rsidR="00AF00CB" w:rsidRDefault="00AF00CB" w:rsidP="002232E5">
      <w:pPr>
        <w:rPr>
          <w:rFonts w:asciiTheme="minorHAnsi" w:hAnsiTheme="minorHAnsi" w:cstheme="minorHAnsi"/>
          <w:b/>
          <w:bCs/>
          <w:sz w:val="24"/>
          <w:szCs w:val="24"/>
        </w:rPr>
      </w:pPr>
    </w:p>
    <w:p w14:paraId="65B6C45C" w14:textId="101732C5" w:rsidR="0080470F" w:rsidRDefault="00C74D46" w:rsidP="00F2187A">
      <w:pPr>
        <w:rPr>
          <w:rFonts w:asciiTheme="minorHAnsi" w:hAnsiTheme="minorHAnsi" w:cstheme="minorHAnsi"/>
          <w:sz w:val="24"/>
          <w:szCs w:val="24"/>
        </w:rPr>
      </w:pPr>
      <w:r>
        <w:rPr>
          <w:rFonts w:asciiTheme="minorHAnsi" w:hAnsiTheme="minorHAnsi" w:cstheme="minorHAnsi"/>
          <w:sz w:val="24"/>
          <w:szCs w:val="24"/>
        </w:rPr>
        <w:t>Bekijk jullie propagandabron.</w:t>
      </w:r>
      <w:r w:rsidR="000E75B5">
        <w:rPr>
          <w:rFonts w:asciiTheme="minorHAnsi" w:hAnsiTheme="minorHAnsi" w:cstheme="minorHAnsi"/>
          <w:sz w:val="24"/>
          <w:szCs w:val="24"/>
        </w:rPr>
        <w:t xml:space="preserve"> Geef in de </w:t>
      </w:r>
      <w:proofErr w:type="spellStart"/>
      <w:r w:rsidR="000E75B5">
        <w:rPr>
          <w:rFonts w:asciiTheme="minorHAnsi" w:hAnsiTheme="minorHAnsi" w:cstheme="minorHAnsi"/>
          <w:sz w:val="24"/>
          <w:szCs w:val="24"/>
        </w:rPr>
        <w:t>linkerkolom</w:t>
      </w:r>
      <w:proofErr w:type="spellEnd"/>
      <w:r w:rsidR="000E75B5">
        <w:rPr>
          <w:rFonts w:asciiTheme="minorHAnsi" w:hAnsiTheme="minorHAnsi" w:cstheme="minorHAnsi"/>
          <w:sz w:val="24"/>
          <w:szCs w:val="24"/>
        </w:rPr>
        <w:t xml:space="preserve"> antwoord op de vragen </w:t>
      </w:r>
      <w:r w:rsidR="006A0290">
        <w:rPr>
          <w:rFonts w:asciiTheme="minorHAnsi" w:hAnsiTheme="minorHAnsi" w:cstheme="minorHAnsi"/>
          <w:sz w:val="24"/>
          <w:szCs w:val="24"/>
        </w:rPr>
        <w:t xml:space="preserve">over jullie bron. </w:t>
      </w:r>
    </w:p>
    <w:p w14:paraId="4DB671C5" w14:textId="10891A3A" w:rsidR="001C20AA" w:rsidRPr="008A7769" w:rsidRDefault="001C20AA" w:rsidP="00F2187A">
      <w:pPr>
        <w:rPr>
          <w:rFonts w:asciiTheme="minorHAnsi" w:hAnsiTheme="minorHAnsi" w:cstheme="minorHAnsi"/>
          <w:sz w:val="24"/>
          <w:szCs w:val="24"/>
        </w:rPr>
      </w:pPr>
      <w:r>
        <w:rPr>
          <w:rFonts w:asciiTheme="minorHAnsi" w:hAnsiTheme="minorHAnsi" w:cstheme="minorHAnsi"/>
          <w:sz w:val="24"/>
          <w:szCs w:val="24"/>
        </w:rPr>
        <w:t>Kijk goed naar de vertaling, en welke symbolen je kunt zien</w:t>
      </w:r>
      <w:r w:rsidR="00102F04">
        <w:rPr>
          <w:rFonts w:asciiTheme="minorHAnsi" w:hAnsiTheme="minorHAnsi" w:cstheme="minorHAnsi"/>
          <w:sz w:val="24"/>
          <w:szCs w:val="24"/>
        </w:rPr>
        <w:t xml:space="preserve">. Weet je het even niet? Vraag je docent of zoek het op </w:t>
      </w:r>
      <w:proofErr w:type="spellStart"/>
      <w:r w:rsidR="00102F04">
        <w:rPr>
          <w:rFonts w:asciiTheme="minorHAnsi" w:hAnsiTheme="minorHAnsi" w:cstheme="minorHAnsi"/>
          <w:sz w:val="24"/>
          <w:szCs w:val="24"/>
        </w:rPr>
        <w:t>op</w:t>
      </w:r>
      <w:proofErr w:type="spellEnd"/>
      <w:r w:rsidR="00102F04">
        <w:rPr>
          <w:rFonts w:asciiTheme="minorHAnsi" w:hAnsiTheme="minorHAnsi" w:cstheme="minorHAnsi"/>
          <w:sz w:val="24"/>
          <w:szCs w:val="24"/>
        </w:rPr>
        <w:t xml:space="preserve"> internet</w:t>
      </w:r>
    </w:p>
    <w:p w14:paraId="72B92E03" w14:textId="77777777" w:rsidR="0080470F" w:rsidRDefault="0080470F" w:rsidP="00F2187A">
      <w:pPr>
        <w:rPr>
          <w:rFonts w:ascii="Garamond" w:hAnsi="Garamond"/>
          <w:color w:val="000000" w:themeColor="text1"/>
          <w:sz w:val="24"/>
        </w:rPr>
      </w:pPr>
    </w:p>
    <w:tbl>
      <w:tblPr>
        <w:tblStyle w:val="Tabelraster"/>
        <w:tblW w:w="0" w:type="auto"/>
        <w:tblLook w:val="04A0" w:firstRow="1" w:lastRow="0" w:firstColumn="1" w:lastColumn="0" w:noHBand="0" w:noVBand="1"/>
      </w:tblPr>
      <w:tblGrid>
        <w:gridCol w:w="421"/>
        <w:gridCol w:w="4536"/>
        <w:gridCol w:w="9037"/>
      </w:tblGrid>
      <w:tr w:rsidR="00B307E2" w14:paraId="65D86907" w14:textId="77777777" w:rsidTr="00416F44">
        <w:trPr>
          <w:trHeight w:val="542"/>
        </w:trPr>
        <w:tc>
          <w:tcPr>
            <w:tcW w:w="4957" w:type="dxa"/>
            <w:gridSpan w:val="2"/>
          </w:tcPr>
          <w:p w14:paraId="76E7352A" w14:textId="4DA8DDE4" w:rsidR="00A86CB6" w:rsidRDefault="00B307E2" w:rsidP="00F2187A">
            <w:pPr>
              <w:rPr>
                <w:rFonts w:asciiTheme="minorHAnsi" w:hAnsiTheme="minorHAnsi" w:cstheme="minorHAnsi"/>
                <w:color w:val="000000" w:themeColor="text1"/>
                <w:sz w:val="24"/>
              </w:rPr>
            </w:pPr>
            <w:r>
              <w:rPr>
                <w:rFonts w:asciiTheme="minorHAnsi" w:hAnsiTheme="minorHAnsi" w:cstheme="minorHAnsi"/>
                <w:color w:val="000000" w:themeColor="text1"/>
                <w:sz w:val="24"/>
              </w:rPr>
              <w:t>Vraag</w:t>
            </w:r>
          </w:p>
        </w:tc>
        <w:tc>
          <w:tcPr>
            <w:tcW w:w="9037" w:type="dxa"/>
          </w:tcPr>
          <w:p w14:paraId="1EEF8545" w14:textId="37DA26DC" w:rsidR="008A7769" w:rsidRPr="008A7769" w:rsidRDefault="00B307E2" w:rsidP="008A7769">
            <w:pPr>
              <w:rPr>
                <w:rFonts w:asciiTheme="minorHAnsi" w:hAnsiTheme="minorHAnsi" w:cstheme="minorHAnsi"/>
                <w:color w:val="000000" w:themeColor="text1"/>
                <w:sz w:val="24"/>
              </w:rPr>
            </w:pPr>
            <w:r w:rsidRPr="00B307E2">
              <w:rPr>
                <w:rFonts w:asciiTheme="minorHAnsi" w:hAnsiTheme="minorHAnsi" w:cstheme="minorHAnsi"/>
                <w:color w:val="000000" w:themeColor="text1"/>
                <w:sz w:val="24"/>
              </w:rPr>
              <w:t>Antwoord</w:t>
            </w:r>
          </w:p>
        </w:tc>
      </w:tr>
      <w:tr w:rsidR="006235A1" w14:paraId="3997CC34" w14:textId="77777777" w:rsidTr="002C5FAA">
        <w:trPr>
          <w:trHeight w:val="1129"/>
        </w:trPr>
        <w:tc>
          <w:tcPr>
            <w:tcW w:w="421" w:type="dxa"/>
          </w:tcPr>
          <w:p w14:paraId="395F7BD0" w14:textId="1A60774D" w:rsidR="006235A1" w:rsidRPr="006235A1" w:rsidRDefault="003F61E4" w:rsidP="00F2187A">
            <w:pPr>
              <w:rPr>
                <w:rFonts w:asciiTheme="minorHAnsi" w:hAnsiTheme="minorHAnsi" w:cstheme="minorHAnsi"/>
                <w:color w:val="000000" w:themeColor="text1"/>
                <w:sz w:val="24"/>
              </w:rPr>
            </w:pPr>
            <w:r>
              <w:rPr>
                <w:rFonts w:asciiTheme="minorHAnsi" w:hAnsiTheme="minorHAnsi" w:cstheme="minorHAnsi"/>
                <w:color w:val="000000" w:themeColor="text1"/>
                <w:sz w:val="24"/>
              </w:rPr>
              <w:t>1.</w:t>
            </w:r>
          </w:p>
        </w:tc>
        <w:tc>
          <w:tcPr>
            <w:tcW w:w="4536" w:type="dxa"/>
          </w:tcPr>
          <w:p w14:paraId="2423CFE5" w14:textId="2A74BDF9" w:rsidR="006235A1" w:rsidRPr="006235A1" w:rsidRDefault="005F546A" w:rsidP="00F2187A">
            <w:pPr>
              <w:rPr>
                <w:rFonts w:asciiTheme="minorHAnsi" w:hAnsiTheme="minorHAnsi" w:cstheme="minorHAnsi"/>
                <w:color w:val="000000" w:themeColor="text1"/>
                <w:sz w:val="24"/>
              </w:rPr>
            </w:pPr>
            <w:r>
              <w:rPr>
                <w:rFonts w:asciiTheme="minorHAnsi" w:hAnsiTheme="minorHAnsi" w:cstheme="minorHAnsi"/>
                <w:color w:val="000000" w:themeColor="text1"/>
                <w:sz w:val="24"/>
              </w:rPr>
              <w:t>Wat zie je op de bron? Geef een korte beschrijving</w:t>
            </w:r>
          </w:p>
        </w:tc>
        <w:tc>
          <w:tcPr>
            <w:tcW w:w="9037" w:type="dxa"/>
          </w:tcPr>
          <w:p w14:paraId="0CEB4A8D" w14:textId="77777777" w:rsidR="006235A1" w:rsidRDefault="006235A1" w:rsidP="00F2187A">
            <w:pPr>
              <w:rPr>
                <w:rFonts w:ascii="Garamond" w:hAnsi="Garamond"/>
                <w:color w:val="000000" w:themeColor="text1"/>
                <w:sz w:val="24"/>
              </w:rPr>
            </w:pPr>
          </w:p>
        </w:tc>
      </w:tr>
      <w:tr w:rsidR="006235A1" w14:paraId="28F68F4B" w14:textId="77777777" w:rsidTr="002C5FAA">
        <w:trPr>
          <w:trHeight w:val="1414"/>
        </w:trPr>
        <w:tc>
          <w:tcPr>
            <w:tcW w:w="421" w:type="dxa"/>
          </w:tcPr>
          <w:p w14:paraId="38C87A6C" w14:textId="42B523E6" w:rsidR="006235A1" w:rsidRPr="006235A1" w:rsidRDefault="003F61E4" w:rsidP="00F2187A">
            <w:pPr>
              <w:rPr>
                <w:rFonts w:asciiTheme="minorHAnsi" w:hAnsiTheme="minorHAnsi" w:cstheme="minorHAnsi"/>
                <w:color w:val="000000" w:themeColor="text1"/>
                <w:sz w:val="24"/>
              </w:rPr>
            </w:pPr>
            <w:r>
              <w:rPr>
                <w:rFonts w:asciiTheme="minorHAnsi" w:hAnsiTheme="minorHAnsi" w:cstheme="minorHAnsi"/>
                <w:color w:val="000000" w:themeColor="text1"/>
                <w:sz w:val="24"/>
              </w:rPr>
              <w:lastRenderedPageBreak/>
              <w:t>2</w:t>
            </w:r>
            <w:r w:rsidR="006235A1" w:rsidRPr="006235A1">
              <w:rPr>
                <w:rFonts w:asciiTheme="minorHAnsi" w:hAnsiTheme="minorHAnsi" w:cstheme="minorHAnsi"/>
                <w:color w:val="000000" w:themeColor="text1"/>
                <w:sz w:val="24"/>
              </w:rPr>
              <w:t>.</w:t>
            </w:r>
          </w:p>
        </w:tc>
        <w:tc>
          <w:tcPr>
            <w:tcW w:w="4536" w:type="dxa"/>
          </w:tcPr>
          <w:p w14:paraId="0F81BD96" w14:textId="705FA1B1" w:rsidR="006235A1" w:rsidRPr="006235A1" w:rsidRDefault="005F546A" w:rsidP="00F2187A">
            <w:pPr>
              <w:rPr>
                <w:rFonts w:asciiTheme="minorHAnsi" w:hAnsiTheme="minorHAnsi" w:cstheme="minorHAnsi"/>
                <w:color w:val="000000" w:themeColor="text1"/>
                <w:sz w:val="24"/>
              </w:rPr>
            </w:pPr>
            <w:r>
              <w:rPr>
                <w:rFonts w:asciiTheme="minorHAnsi" w:hAnsiTheme="minorHAnsi" w:cstheme="minorHAnsi"/>
                <w:color w:val="000000" w:themeColor="text1"/>
                <w:sz w:val="24"/>
              </w:rPr>
              <w:t>Welke symbolen kun je herkennen in de bron?</w:t>
            </w:r>
          </w:p>
        </w:tc>
        <w:tc>
          <w:tcPr>
            <w:tcW w:w="9037" w:type="dxa"/>
          </w:tcPr>
          <w:p w14:paraId="7F52DD09" w14:textId="77777777" w:rsidR="006235A1" w:rsidRDefault="006235A1" w:rsidP="00F2187A">
            <w:pPr>
              <w:rPr>
                <w:rFonts w:ascii="Garamond" w:hAnsi="Garamond"/>
                <w:color w:val="000000" w:themeColor="text1"/>
                <w:sz w:val="24"/>
              </w:rPr>
            </w:pPr>
          </w:p>
        </w:tc>
      </w:tr>
      <w:tr w:rsidR="006235A1" w14:paraId="099E25F3" w14:textId="77777777" w:rsidTr="002C5FAA">
        <w:trPr>
          <w:trHeight w:val="1108"/>
        </w:trPr>
        <w:tc>
          <w:tcPr>
            <w:tcW w:w="421" w:type="dxa"/>
          </w:tcPr>
          <w:p w14:paraId="70D03649" w14:textId="37A74749" w:rsidR="006235A1" w:rsidRPr="006235A1" w:rsidRDefault="003F61E4" w:rsidP="00F2187A">
            <w:pPr>
              <w:rPr>
                <w:rFonts w:asciiTheme="minorHAnsi" w:hAnsiTheme="minorHAnsi" w:cstheme="minorHAnsi"/>
                <w:color w:val="000000" w:themeColor="text1"/>
                <w:sz w:val="24"/>
              </w:rPr>
            </w:pPr>
            <w:r>
              <w:rPr>
                <w:rFonts w:asciiTheme="minorHAnsi" w:hAnsiTheme="minorHAnsi" w:cstheme="minorHAnsi"/>
                <w:color w:val="000000" w:themeColor="text1"/>
                <w:sz w:val="24"/>
              </w:rPr>
              <w:t>3</w:t>
            </w:r>
            <w:r w:rsidR="006235A1" w:rsidRPr="006235A1">
              <w:rPr>
                <w:rFonts w:asciiTheme="minorHAnsi" w:hAnsiTheme="minorHAnsi" w:cstheme="minorHAnsi"/>
                <w:color w:val="000000" w:themeColor="text1"/>
                <w:sz w:val="24"/>
              </w:rPr>
              <w:t>.</w:t>
            </w:r>
          </w:p>
        </w:tc>
        <w:tc>
          <w:tcPr>
            <w:tcW w:w="4536" w:type="dxa"/>
          </w:tcPr>
          <w:p w14:paraId="404C7471" w14:textId="77777777" w:rsidR="00262D40" w:rsidRDefault="00262D40" w:rsidP="00262D40">
            <w:pPr>
              <w:rPr>
                <w:rFonts w:asciiTheme="minorHAnsi" w:hAnsiTheme="minorHAnsi" w:cstheme="minorHAnsi"/>
                <w:color w:val="000000" w:themeColor="text1"/>
                <w:sz w:val="24"/>
              </w:rPr>
            </w:pPr>
            <w:r>
              <w:rPr>
                <w:rFonts w:asciiTheme="minorHAnsi" w:hAnsiTheme="minorHAnsi" w:cstheme="minorHAnsi"/>
                <w:color w:val="000000" w:themeColor="text1"/>
                <w:sz w:val="24"/>
              </w:rPr>
              <w:t>Hoe worden Joden afgebeeld in deze bron?</w:t>
            </w:r>
          </w:p>
          <w:p w14:paraId="15E3EED0" w14:textId="71B33BC0" w:rsidR="00262D40" w:rsidRPr="006235A1" w:rsidRDefault="00262D40" w:rsidP="00F2187A">
            <w:pPr>
              <w:rPr>
                <w:rFonts w:asciiTheme="minorHAnsi" w:hAnsiTheme="minorHAnsi" w:cstheme="minorHAnsi"/>
                <w:color w:val="000000" w:themeColor="text1"/>
                <w:sz w:val="24"/>
              </w:rPr>
            </w:pPr>
          </w:p>
        </w:tc>
        <w:tc>
          <w:tcPr>
            <w:tcW w:w="9037" w:type="dxa"/>
          </w:tcPr>
          <w:p w14:paraId="644D6EBD" w14:textId="77777777" w:rsidR="006235A1" w:rsidRDefault="006235A1" w:rsidP="00F2187A">
            <w:pPr>
              <w:rPr>
                <w:rFonts w:ascii="Garamond" w:hAnsi="Garamond"/>
                <w:color w:val="000000" w:themeColor="text1"/>
                <w:sz w:val="24"/>
              </w:rPr>
            </w:pPr>
          </w:p>
        </w:tc>
      </w:tr>
      <w:tr w:rsidR="006235A1" w14:paraId="186E516E" w14:textId="77777777" w:rsidTr="002C5FAA">
        <w:trPr>
          <w:trHeight w:val="1564"/>
        </w:trPr>
        <w:tc>
          <w:tcPr>
            <w:tcW w:w="421" w:type="dxa"/>
          </w:tcPr>
          <w:p w14:paraId="440D3015" w14:textId="216F0AC8" w:rsidR="006235A1" w:rsidRPr="006235A1" w:rsidRDefault="003F61E4" w:rsidP="00F2187A">
            <w:pPr>
              <w:rPr>
                <w:rFonts w:asciiTheme="minorHAnsi" w:hAnsiTheme="minorHAnsi" w:cstheme="minorHAnsi"/>
                <w:color w:val="000000" w:themeColor="text1"/>
                <w:sz w:val="24"/>
              </w:rPr>
            </w:pPr>
            <w:r>
              <w:rPr>
                <w:rFonts w:asciiTheme="minorHAnsi" w:hAnsiTheme="minorHAnsi" w:cstheme="minorHAnsi"/>
                <w:color w:val="000000" w:themeColor="text1"/>
                <w:sz w:val="24"/>
              </w:rPr>
              <w:t>4</w:t>
            </w:r>
            <w:r w:rsidR="006235A1" w:rsidRPr="006235A1">
              <w:rPr>
                <w:rFonts w:asciiTheme="minorHAnsi" w:hAnsiTheme="minorHAnsi" w:cstheme="minorHAnsi"/>
                <w:color w:val="000000" w:themeColor="text1"/>
                <w:sz w:val="24"/>
              </w:rPr>
              <w:t>.</w:t>
            </w:r>
          </w:p>
        </w:tc>
        <w:tc>
          <w:tcPr>
            <w:tcW w:w="4536" w:type="dxa"/>
          </w:tcPr>
          <w:p w14:paraId="7706804C" w14:textId="79DCB383" w:rsidR="00262D40" w:rsidRDefault="00262D40" w:rsidP="00262D40">
            <w:pPr>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Zitten er </w:t>
            </w:r>
            <w:proofErr w:type="spellStart"/>
            <w:r w:rsidR="0021276F">
              <w:rPr>
                <w:rFonts w:asciiTheme="minorHAnsi" w:hAnsiTheme="minorHAnsi" w:cstheme="minorHAnsi"/>
                <w:color w:val="000000" w:themeColor="text1"/>
                <w:sz w:val="24"/>
              </w:rPr>
              <w:t>dysfemisme</w:t>
            </w:r>
            <w:r>
              <w:rPr>
                <w:rFonts w:asciiTheme="minorHAnsi" w:hAnsiTheme="minorHAnsi" w:cstheme="minorHAnsi"/>
                <w:color w:val="000000" w:themeColor="text1"/>
                <w:sz w:val="24"/>
              </w:rPr>
              <w:t>s</w:t>
            </w:r>
            <w:proofErr w:type="spellEnd"/>
            <w:r>
              <w:rPr>
                <w:rFonts w:asciiTheme="minorHAnsi" w:hAnsiTheme="minorHAnsi" w:cstheme="minorHAnsi"/>
                <w:color w:val="000000" w:themeColor="text1"/>
                <w:sz w:val="24"/>
              </w:rPr>
              <w:t xml:space="preserve"> in de bron? Zo ja, welke?</w:t>
            </w:r>
          </w:p>
          <w:p w14:paraId="1322943A" w14:textId="46C6B02B" w:rsidR="00FF3D0C" w:rsidRPr="006235A1" w:rsidRDefault="00FF3D0C" w:rsidP="00262D40">
            <w:pPr>
              <w:rPr>
                <w:rFonts w:asciiTheme="minorHAnsi" w:hAnsiTheme="minorHAnsi" w:cstheme="minorHAnsi"/>
                <w:color w:val="000000" w:themeColor="text1"/>
                <w:sz w:val="24"/>
              </w:rPr>
            </w:pPr>
          </w:p>
        </w:tc>
        <w:tc>
          <w:tcPr>
            <w:tcW w:w="9037" w:type="dxa"/>
          </w:tcPr>
          <w:p w14:paraId="309D2A58" w14:textId="77777777" w:rsidR="006235A1" w:rsidRDefault="006235A1" w:rsidP="00F2187A">
            <w:pPr>
              <w:rPr>
                <w:rFonts w:ascii="Garamond" w:hAnsi="Garamond"/>
                <w:color w:val="000000" w:themeColor="text1"/>
                <w:sz w:val="24"/>
              </w:rPr>
            </w:pPr>
          </w:p>
        </w:tc>
      </w:tr>
      <w:tr w:rsidR="006235A1" w14:paraId="2286EDDA" w14:textId="77777777" w:rsidTr="002C5FAA">
        <w:tc>
          <w:tcPr>
            <w:tcW w:w="421" w:type="dxa"/>
          </w:tcPr>
          <w:p w14:paraId="25980542" w14:textId="0414ED34" w:rsidR="006235A1" w:rsidRPr="006235A1" w:rsidRDefault="003F61E4" w:rsidP="00F2187A">
            <w:pPr>
              <w:rPr>
                <w:rFonts w:asciiTheme="minorHAnsi" w:hAnsiTheme="minorHAnsi" w:cstheme="minorHAnsi"/>
                <w:color w:val="000000" w:themeColor="text1"/>
                <w:sz w:val="24"/>
              </w:rPr>
            </w:pPr>
            <w:r>
              <w:rPr>
                <w:rFonts w:asciiTheme="minorHAnsi" w:hAnsiTheme="minorHAnsi" w:cstheme="minorHAnsi"/>
                <w:color w:val="000000" w:themeColor="text1"/>
                <w:sz w:val="24"/>
              </w:rPr>
              <w:t>5</w:t>
            </w:r>
            <w:r w:rsidR="006235A1" w:rsidRPr="006235A1">
              <w:rPr>
                <w:rFonts w:asciiTheme="minorHAnsi" w:hAnsiTheme="minorHAnsi" w:cstheme="minorHAnsi"/>
                <w:color w:val="000000" w:themeColor="text1"/>
                <w:sz w:val="24"/>
              </w:rPr>
              <w:t>.</w:t>
            </w:r>
          </w:p>
        </w:tc>
        <w:tc>
          <w:tcPr>
            <w:tcW w:w="4536" w:type="dxa"/>
          </w:tcPr>
          <w:p w14:paraId="5B36AC2C" w14:textId="489B0797" w:rsidR="006235A1" w:rsidRPr="006235A1" w:rsidRDefault="00815F46" w:rsidP="00F2187A">
            <w:pPr>
              <w:rPr>
                <w:rFonts w:asciiTheme="minorHAnsi" w:hAnsiTheme="minorHAnsi" w:cstheme="minorHAnsi"/>
                <w:color w:val="000000" w:themeColor="text1"/>
                <w:sz w:val="24"/>
              </w:rPr>
            </w:pPr>
            <w:r>
              <w:rPr>
                <w:rFonts w:asciiTheme="minorHAnsi" w:hAnsiTheme="minorHAnsi" w:cstheme="minorHAnsi"/>
                <w:color w:val="000000" w:themeColor="text1"/>
                <w:sz w:val="24"/>
              </w:rPr>
              <w:t>Wat valt je op aan het taalgebruik van de bron?</w:t>
            </w:r>
          </w:p>
        </w:tc>
        <w:tc>
          <w:tcPr>
            <w:tcW w:w="9037" w:type="dxa"/>
          </w:tcPr>
          <w:p w14:paraId="1CD8FD9A" w14:textId="77777777" w:rsidR="006235A1" w:rsidRDefault="006235A1" w:rsidP="00F2187A">
            <w:pPr>
              <w:rPr>
                <w:rFonts w:ascii="Garamond" w:hAnsi="Garamond"/>
                <w:color w:val="000000" w:themeColor="text1"/>
                <w:sz w:val="24"/>
              </w:rPr>
            </w:pPr>
          </w:p>
          <w:p w14:paraId="629481E1" w14:textId="77777777" w:rsidR="00EB474C" w:rsidRDefault="00EB474C" w:rsidP="00F2187A">
            <w:pPr>
              <w:rPr>
                <w:rFonts w:ascii="Garamond" w:hAnsi="Garamond"/>
                <w:color w:val="000000" w:themeColor="text1"/>
                <w:sz w:val="24"/>
              </w:rPr>
            </w:pPr>
          </w:p>
          <w:p w14:paraId="2D7B34AA" w14:textId="77777777" w:rsidR="00EB474C" w:rsidRDefault="00EB474C" w:rsidP="00F2187A">
            <w:pPr>
              <w:rPr>
                <w:rFonts w:ascii="Garamond" w:hAnsi="Garamond"/>
                <w:color w:val="000000" w:themeColor="text1"/>
                <w:sz w:val="24"/>
              </w:rPr>
            </w:pPr>
          </w:p>
          <w:p w14:paraId="1BBBE5B6" w14:textId="77777777" w:rsidR="00EB474C" w:rsidRDefault="00EB474C" w:rsidP="00F2187A">
            <w:pPr>
              <w:rPr>
                <w:rFonts w:ascii="Garamond" w:hAnsi="Garamond"/>
                <w:color w:val="000000" w:themeColor="text1"/>
                <w:sz w:val="24"/>
              </w:rPr>
            </w:pPr>
          </w:p>
          <w:p w14:paraId="5B77EB33" w14:textId="77777777" w:rsidR="00EB474C" w:rsidRDefault="00EB474C" w:rsidP="00F2187A">
            <w:pPr>
              <w:rPr>
                <w:rFonts w:ascii="Garamond" w:hAnsi="Garamond"/>
                <w:color w:val="000000" w:themeColor="text1"/>
                <w:sz w:val="24"/>
              </w:rPr>
            </w:pPr>
          </w:p>
        </w:tc>
      </w:tr>
      <w:tr w:rsidR="00113794" w14:paraId="36C89D84" w14:textId="77777777" w:rsidTr="002C5FAA">
        <w:tc>
          <w:tcPr>
            <w:tcW w:w="421" w:type="dxa"/>
          </w:tcPr>
          <w:p w14:paraId="77C3853D" w14:textId="755771F3" w:rsidR="00113794" w:rsidRPr="006235A1" w:rsidRDefault="003F61E4" w:rsidP="00F2187A">
            <w:pPr>
              <w:rPr>
                <w:rFonts w:asciiTheme="minorHAnsi" w:hAnsiTheme="minorHAnsi" w:cstheme="minorHAnsi"/>
                <w:color w:val="000000" w:themeColor="text1"/>
                <w:sz w:val="24"/>
              </w:rPr>
            </w:pPr>
            <w:r>
              <w:rPr>
                <w:rFonts w:asciiTheme="minorHAnsi" w:hAnsiTheme="minorHAnsi" w:cstheme="minorHAnsi"/>
                <w:color w:val="000000" w:themeColor="text1"/>
                <w:sz w:val="24"/>
              </w:rPr>
              <w:t>6</w:t>
            </w:r>
            <w:r w:rsidR="00113794">
              <w:rPr>
                <w:rFonts w:asciiTheme="minorHAnsi" w:hAnsiTheme="minorHAnsi" w:cstheme="minorHAnsi"/>
                <w:color w:val="000000" w:themeColor="text1"/>
                <w:sz w:val="24"/>
              </w:rPr>
              <w:t>.</w:t>
            </w:r>
          </w:p>
        </w:tc>
        <w:tc>
          <w:tcPr>
            <w:tcW w:w="4536" w:type="dxa"/>
          </w:tcPr>
          <w:p w14:paraId="3AD908E2" w14:textId="77777777" w:rsidR="00262D40" w:rsidRPr="00262D40" w:rsidRDefault="00262D40" w:rsidP="00262D40">
            <w:pPr>
              <w:rPr>
                <w:rFonts w:asciiTheme="minorHAnsi" w:hAnsiTheme="minorHAnsi" w:cstheme="minorHAnsi"/>
                <w:color w:val="000000" w:themeColor="text1"/>
                <w:sz w:val="24"/>
              </w:rPr>
            </w:pPr>
            <w:r w:rsidRPr="00262D40">
              <w:rPr>
                <w:rFonts w:asciiTheme="minorHAnsi" w:hAnsiTheme="minorHAnsi" w:cstheme="minorHAnsi"/>
                <w:color w:val="000000" w:themeColor="text1"/>
                <w:sz w:val="24"/>
              </w:rPr>
              <w:t>Wat wil de maker dat mensen gaan denken/gaan doen als ze de poster zien?</w:t>
            </w:r>
          </w:p>
          <w:p w14:paraId="22DB742A" w14:textId="3B902A92" w:rsidR="00262D40" w:rsidRDefault="00262D40" w:rsidP="00F2187A">
            <w:pPr>
              <w:rPr>
                <w:rFonts w:asciiTheme="minorHAnsi" w:hAnsiTheme="minorHAnsi" w:cstheme="minorHAnsi"/>
                <w:color w:val="000000" w:themeColor="text1"/>
                <w:sz w:val="24"/>
              </w:rPr>
            </w:pPr>
          </w:p>
        </w:tc>
        <w:tc>
          <w:tcPr>
            <w:tcW w:w="9037" w:type="dxa"/>
          </w:tcPr>
          <w:p w14:paraId="04DCECF1" w14:textId="77777777" w:rsidR="00113794" w:rsidRDefault="00113794" w:rsidP="00F2187A">
            <w:pPr>
              <w:rPr>
                <w:rFonts w:ascii="Garamond" w:hAnsi="Garamond"/>
                <w:color w:val="000000" w:themeColor="text1"/>
                <w:sz w:val="24"/>
              </w:rPr>
            </w:pPr>
          </w:p>
          <w:p w14:paraId="39590489" w14:textId="77777777" w:rsidR="00EB474C" w:rsidRDefault="00EB474C" w:rsidP="00F2187A">
            <w:pPr>
              <w:rPr>
                <w:rFonts w:ascii="Garamond" w:hAnsi="Garamond"/>
                <w:color w:val="000000" w:themeColor="text1"/>
                <w:sz w:val="24"/>
              </w:rPr>
            </w:pPr>
          </w:p>
          <w:p w14:paraId="25D02FDB" w14:textId="77777777" w:rsidR="00EB474C" w:rsidRDefault="00EB474C" w:rsidP="00F2187A">
            <w:pPr>
              <w:rPr>
                <w:rFonts w:ascii="Garamond" w:hAnsi="Garamond"/>
                <w:color w:val="000000" w:themeColor="text1"/>
                <w:sz w:val="24"/>
              </w:rPr>
            </w:pPr>
          </w:p>
          <w:p w14:paraId="30FEBD1F" w14:textId="77777777" w:rsidR="00EB474C" w:rsidRDefault="00EB474C" w:rsidP="00F2187A">
            <w:pPr>
              <w:rPr>
                <w:rFonts w:ascii="Garamond" w:hAnsi="Garamond"/>
                <w:color w:val="000000" w:themeColor="text1"/>
                <w:sz w:val="24"/>
              </w:rPr>
            </w:pPr>
          </w:p>
          <w:p w14:paraId="5804449A" w14:textId="77777777" w:rsidR="00EB474C" w:rsidRDefault="00EB474C" w:rsidP="00F2187A">
            <w:pPr>
              <w:rPr>
                <w:rFonts w:ascii="Garamond" w:hAnsi="Garamond"/>
                <w:color w:val="000000" w:themeColor="text1"/>
                <w:sz w:val="24"/>
              </w:rPr>
            </w:pPr>
          </w:p>
        </w:tc>
      </w:tr>
    </w:tbl>
    <w:p w14:paraId="0A091857" w14:textId="77777777" w:rsidR="0080470F" w:rsidRDefault="0080470F" w:rsidP="00F2187A">
      <w:pPr>
        <w:rPr>
          <w:rFonts w:ascii="Garamond" w:hAnsi="Garamond"/>
          <w:color w:val="000000" w:themeColor="text1"/>
          <w:sz w:val="24"/>
        </w:rPr>
      </w:pPr>
    </w:p>
    <w:p w14:paraId="44BB1F28" w14:textId="77777777" w:rsidR="0080470F" w:rsidRPr="00700F2A" w:rsidRDefault="0080470F" w:rsidP="00F2187A">
      <w:pPr>
        <w:rPr>
          <w:rFonts w:asciiTheme="minorHAnsi" w:hAnsiTheme="minorHAnsi" w:cstheme="minorHAnsi"/>
          <w:color w:val="000000" w:themeColor="text1"/>
          <w:sz w:val="24"/>
        </w:rPr>
      </w:pPr>
    </w:p>
    <w:p w14:paraId="78FD5243" w14:textId="2BDB937B" w:rsidR="0080470F" w:rsidRDefault="00C74D46" w:rsidP="00F2187A">
      <w:pPr>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t xml:space="preserve">Opdracht </w:t>
      </w:r>
      <w:r w:rsidR="008E50FD">
        <w:rPr>
          <w:rFonts w:asciiTheme="minorHAnsi" w:hAnsiTheme="minorHAnsi" w:cstheme="minorHAnsi"/>
          <w:b/>
          <w:bCs/>
          <w:color w:val="000000" w:themeColor="text1"/>
          <w:sz w:val="24"/>
        </w:rPr>
        <w:t>B</w:t>
      </w:r>
    </w:p>
    <w:p w14:paraId="0B915317" w14:textId="77777777" w:rsidR="00C74D46" w:rsidRDefault="00C74D46" w:rsidP="00F2187A">
      <w:pPr>
        <w:rPr>
          <w:rFonts w:asciiTheme="minorHAnsi" w:hAnsiTheme="minorHAnsi" w:cstheme="minorHAnsi"/>
          <w:color w:val="000000" w:themeColor="text1"/>
          <w:sz w:val="24"/>
        </w:rPr>
      </w:pPr>
    </w:p>
    <w:p w14:paraId="0D88EB8F" w14:textId="2927521C" w:rsidR="0080470F" w:rsidRDefault="00102F04" w:rsidP="00F2187A">
      <w:pPr>
        <w:rPr>
          <w:rFonts w:asciiTheme="minorHAnsi" w:hAnsiTheme="minorHAnsi" w:cstheme="minorHAnsi"/>
          <w:color w:val="000000" w:themeColor="text1"/>
          <w:sz w:val="24"/>
        </w:rPr>
      </w:pPr>
      <w:r>
        <w:rPr>
          <w:rFonts w:asciiTheme="minorHAnsi" w:hAnsiTheme="minorHAnsi" w:cstheme="minorHAnsi"/>
          <w:color w:val="000000" w:themeColor="text1"/>
          <w:sz w:val="24"/>
        </w:rPr>
        <w:t>Jullie hebben een ingevuld schema. Bereid een presentatie voor waarin jullie</w:t>
      </w:r>
      <w:r w:rsidR="001B66EC">
        <w:rPr>
          <w:rFonts w:asciiTheme="minorHAnsi" w:hAnsiTheme="minorHAnsi" w:cstheme="minorHAnsi"/>
          <w:color w:val="000000" w:themeColor="text1"/>
          <w:sz w:val="24"/>
        </w:rPr>
        <w:t xml:space="preserve"> de 7 vragen </w:t>
      </w:r>
      <w:r w:rsidR="006051E9">
        <w:rPr>
          <w:rFonts w:asciiTheme="minorHAnsi" w:hAnsiTheme="minorHAnsi" w:cstheme="minorHAnsi"/>
          <w:color w:val="000000" w:themeColor="text1"/>
          <w:sz w:val="24"/>
        </w:rPr>
        <w:t xml:space="preserve">over de poster behandelen. Behandel 1 vraag per dia. </w:t>
      </w:r>
    </w:p>
    <w:p w14:paraId="7CAC8B8D" w14:textId="60C17E29" w:rsidR="006051E9" w:rsidRDefault="006051E9" w:rsidP="00F2187A">
      <w:pPr>
        <w:rPr>
          <w:rFonts w:ascii="Garamond" w:hAnsi="Garamond"/>
          <w:color w:val="000000" w:themeColor="text1"/>
          <w:sz w:val="24"/>
        </w:rPr>
      </w:pPr>
      <w:r>
        <w:rPr>
          <w:rFonts w:asciiTheme="minorHAnsi" w:hAnsiTheme="minorHAnsi" w:cstheme="minorHAnsi"/>
          <w:color w:val="000000" w:themeColor="text1"/>
          <w:sz w:val="24"/>
        </w:rPr>
        <w:t xml:space="preserve">Spreek onderling af wie welke vraag gaat beantwoorden. Laat ook jullie bron aan de klas zien. </w:t>
      </w:r>
    </w:p>
    <w:p w14:paraId="122C49FD" w14:textId="77777777" w:rsidR="0080470F" w:rsidRDefault="0080470F" w:rsidP="00F2187A">
      <w:pPr>
        <w:rPr>
          <w:rFonts w:ascii="Garamond" w:hAnsi="Garamond"/>
          <w:color w:val="000000" w:themeColor="text1"/>
          <w:sz w:val="24"/>
        </w:rPr>
      </w:pPr>
    </w:p>
    <w:p w14:paraId="6EDE5178" w14:textId="77777777" w:rsidR="0080470F" w:rsidRDefault="0080470F" w:rsidP="00F2187A">
      <w:pPr>
        <w:rPr>
          <w:rFonts w:ascii="Garamond" w:hAnsi="Garamond"/>
          <w:color w:val="000000" w:themeColor="text1"/>
          <w:sz w:val="24"/>
        </w:rPr>
      </w:pPr>
    </w:p>
    <w:p w14:paraId="29826908" w14:textId="77777777" w:rsidR="0080470F" w:rsidRDefault="0080470F" w:rsidP="00F2187A">
      <w:pPr>
        <w:rPr>
          <w:rFonts w:ascii="Garamond" w:hAnsi="Garamond"/>
          <w:color w:val="000000" w:themeColor="text1"/>
          <w:sz w:val="24"/>
        </w:rPr>
      </w:pPr>
    </w:p>
    <w:p w14:paraId="3834FDBF" w14:textId="77777777" w:rsidR="0080470F" w:rsidRDefault="0080470F" w:rsidP="00F2187A">
      <w:pPr>
        <w:rPr>
          <w:rFonts w:ascii="Garamond" w:hAnsi="Garamond"/>
          <w:color w:val="000000" w:themeColor="text1"/>
          <w:sz w:val="24"/>
        </w:rPr>
      </w:pPr>
    </w:p>
    <w:p w14:paraId="2083AAA8" w14:textId="77777777" w:rsidR="0080470F" w:rsidRPr="00BC3CDA" w:rsidRDefault="0080470F" w:rsidP="00F2187A">
      <w:pPr>
        <w:rPr>
          <w:rFonts w:ascii="Garamond" w:hAnsi="Garamond"/>
          <w:color w:val="000000" w:themeColor="text1"/>
          <w:sz w:val="24"/>
        </w:rPr>
      </w:pPr>
    </w:p>
    <w:sectPr w:rsidR="0080470F" w:rsidRPr="00BC3CDA" w:rsidSect="002910ED">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C9046" w14:textId="77777777" w:rsidR="00E244FE" w:rsidRPr="00FF33B9" w:rsidRDefault="00E244FE" w:rsidP="00D81065">
      <w:r w:rsidRPr="00FF33B9">
        <w:separator/>
      </w:r>
    </w:p>
  </w:endnote>
  <w:endnote w:type="continuationSeparator" w:id="0">
    <w:p w14:paraId="568F9CCA" w14:textId="77777777" w:rsidR="00E244FE" w:rsidRPr="00FF33B9" w:rsidRDefault="00E244FE" w:rsidP="00D81065">
      <w:r w:rsidRPr="00FF33B9">
        <w:continuationSeparator/>
      </w:r>
    </w:p>
  </w:endnote>
  <w:endnote w:type="continuationNotice" w:id="1">
    <w:p w14:paraId="443279C1" w14:textId="77777777" w:rsidR="00E244FE" w:rsidRDefault="00E24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D4B9E" w14:textId="775832CB" w:rsidR="00456D50" w:rsidRPr="00FF33B9" w:rsidRDefault="007D764D">
    <w:pPr>
      <w:pStyle w:val="Voettekst"/>
      <w:framePr w:wrap="auto" w:vAnchor="text" w:hAnchor="margin" w:xAlign="center" w:y="1"/>
      <w:rPr>
        <w:rStyle w:val="Paginanummer"/>
      </w:rPr>
    </w:pPr>
    <w:r w:rsidRPr="00FF33B9">
      <w:rPr>
        <w:rStyle w:val="Paginanummer"/>
      </w:rPr>
      <w:fldChar w:fldCharType="begin"/>
    </w:r>
    <w:r w:rsidR="008E70B2" w:rsidRPr="00FF33B9">
      <w:rPr>
        <w:rStyle w:val="Paginanummer"/>
      </w:rPr>
      <w:instrText xml:space="preserve">PAGE  </w:instrText>
    </w:r>
    <w:r w:rsidRPr="00FF33B9">
      <w:rPr>
        <w:rStyle w:val="Paginanummer"/>
      </w:rPr>
      <w:fldChar w:fldCharType="separate"/>
    </w:r>
    <w:r w:rsidR="008E6BBC" w:rsidRPr="00FF33B9">
      <w:rPr>
        <w:rStyle w:val="Paginanummer"/>
      </w:rPr>
      <w:t>6</w:t>
    </w:r>
    <w:r w:rsidRPr="00FF33B9">
      <w:rPr>
        <w:rStyle w:val="Paginanummer"/>
      </w:rPr>
      <w:fldChar w:fldCharType="end"/>
    </w:r>
  </w:p>
  <w:p w14:paraId="066D4B9F" w14:textId="77777777" w:rsidR="00456D50" w:rsidRPr="00FF33B9" w:rsidRDefault="00456D5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9946A" w14:textId="77777777" w:rsidR="00E244FE" w:rsidRPr="00FF33B9" w:rsidRDefault="00E244FE" w:rsidP="00D81065">
      <w:r w:rsidRPr="00FF33B9">
        <w:separator/>
      </w:r>
    </w:p>
  </w:footnote>
  <w:footnote w:type="continuationSeparator" w:id="0">
    <w:p w14:paraId="278BD1B1" w14:textId="77777777" w:rsidR="00E244FE" w:rsidRPr="00FF33B9" w:rsidRDefault="00E244FE" w:rsidP="00D81065">
      <w:r w:rsidRPr="00FF33B9">
        <w:continuationSeparator/>
      </w:r>
    </w:p>
  </w:footnote>
  <w:footnote w:type="continuationNotice" w:id="1">
    <w:p w14:paraId="0252F6AE" w14:textId="77777777" w:rsidR="00E244FE" w:rsidRDefault="00E244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092D868"/>
    <w:lvl w:ilvl="0">
      <w:start w:val="1"/>
      <w:numFmt w:val="none"/>
      <w:pStyle w:val="Kop1"/>
      <w:suff w:val="nothing"/>
      <w:lvlText w:val=""/>
      <w:lvlJc w:val="left"/>
      <w:pPr>
        <w:ind w:left="432" w:hanging="432"/>
      </w:pPr>
    </w:lvl>
    <w:lvl w:ilvl="1">
      <w:start w:val="1"/>
      <w:numFmt w:val="decimal"/>
      <w:pStyle w:val="Kop2"/>
      <w:lvlText w:val="%2."/>
      <w:legacy w:legacy="1" w:legacySpace="120" w:legacyIndent="576"/>
      <w:lvlJc w:val="left"/>
      <w:pPr>
        <w:ind w:left="576" w:hanging="576"/>
      </w:pPr>
    </w:lvl>
    <w:lvl w:ilvl="2">
      <w:start w:val="1"/>
      <w:numFmt w:val="decimal"/>
      <w:pStyle w:val="Kop3"/>
      <w:lvlText w:val="%3."/>
      <w:legacy w:legacy="1" w:legacySpace="120" w:legacyIndent="720"/>
      <w:lvlJc w:val="left"/>
      <w:pPr>
        <w:ind w:left="720" w:hanging="720"/>
      </w:pPr>
    </w:lvl>
    <w:lvl w:ilvl="3">
      <w:start w:val="1"/>
      <w:numFmt w:val="upperLetter"/>
      <w:pStyle w:val="Kop4"/>
      <w:lvlText w:val="%4."/>
      <w:legacy w:legacy="1" w:legacySpace="120" w:legacyIndent="864"/>
      <w:lvlJc w:val="left"/>
      <w:pPr>
        <w:ind w:left="864" w:hanging="864"/>
      </w:pPr>
    </w:lvl>
    <w:lvl w:ilvl="4">
      <w:start w:val="1"/>
      <w:numFmt w:val="decimal"/>
      <w:pStyle w:val="Kop5"/>
      <w:lvlText w:val="%5"/>
      <w:legacy w:legacy="1" w:legacySpace="120" w:legacyIndent="1008"/>
      <w:lvlJc w:val="left"/>
      <w:pPr>
        <w:ind w:left="1008" w:hanging="1008"/>
      </w:pPr>
    </w:lvl>
    <w:lvl w:ilvl="5">
      <w:start w:val="1"/>
      <w:numFmt w:val="none"/>
      <w:pStyle w:val="Kop6"/>
      <w:suff w:val="nothing"/>
      <w:lvlText w:val=""/>
      <w:lvlJc w:val="left"/>
      <w:pPr>
        <w:ind w:left="1152" w:hanging="1152"/>
      </w:pPr>
    </w:lvl>
    <w:lvl w:ilvl="6">
      <w:start w:val="1"/>
      <w:numFmt w:val="none"/>
      <w:pStyle w:val="Kop7"/>
      <w:suff w:val="nothing"/>
      <w:lvlText w:val=""/>
      <w:lvlJc w:val="left"/>
      <w:pPr>
        <w:ind w:left="1296" w:hanging="1296"/>
      </w:pPr>
    </w:lvl>
    <w:lvl w:ilvl="7">
      <w:numFmt w:val="none"/>
      <w:lvlText w:val=""/>
      <w:lvlJc w:val="left"/>
    </w:lvl>
    <w:lvl w:ilvl="8">
      <w:numFmt w:val="none"/>
      <w:lvlText w:val=""/>
      <w:lvlJc w:val="left"/>
    </w:lvl>
  </w:abstractNum>
  <w:abstractNum w:abstractNumId="1" w15:restartNumberingAfterBreak="0">
    <w:nsid w:val="05973211"/>
    <w:multiLevelType w:val="hybridMultilevel"/>
    <w:tmpl w:val="69C65F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D8659FC"/>
    <w:multiLevelType w:val="hybridMultilevel"/>
    <w:tmpl w:val="B64279C0"/>
    <w:lvl w:ilvl="0" w:tplc="34040110">
      <w:start w:val="1"/>
      <w:numFmt w:val="bullet"/>
      <w:lvlText w:val=""/>
      <w:lvlJc w:val="left"/>
      <w:pPr>
        <w:tabs>
          <w:tab w:val="num" w:pos="720"/>
        </w:tabs>
        <w:ind w:left="720" w:hanging="360"/>
      </w:pPr>
      <w:rPr>
        <w:rFonts w:ascii="Wingdings 2" w:hAnsi="Wingdings 2" w:hint="default"/>
      </w:rPr>
    </w:lvl>
    <w:lvl w:ilvl="1" w:tplc="0B229882" w:tentative="1">
      <w:start w:val="1"/>
      <w:numFmt w:val="bullet"/>
      <w:lvlText w:val=""/>
      <w:lvlJc w:val="left"/>
      <w:pPr>
        <w:tabs>
          <w:tab w:val="num" w:pos="1440"/>
        </w:tabs>
        <w:ind w:left="1440" w:hanging="360"/>
      </w:pPr>
      <w:rPr>
        <w:rFonts w:ascii="Wingdings 2" w:hAnsi="Wingdings 2" w:hint="default"/>
      </w:rPr>
    </w:lvl>
    <w:lvl w:ilvl="2" w:tplc="54FCB52E" w:tentative="1">
      <w:start w:val="1"/>
      <w:numFmt w:val="bullet"/>
      <w:lvlText w:val=""/>
      <w:lvlJc w:val="left"/>
      <w:pPr>
        <w:tabs>
          <w:tab w:val="num" w:pos="2160"/>
        </w:tabs>
        <w:ind w:left="2160" w:hanging="360"/>
      </w:pPr>
      <w:rPr>
        <w:rFonts w:ascii="Wingdings 2" w:hAnsi="Wingdings 2" w:hint="default"/>
      </w:rPr>
    </w:lvl>
    <w:lvl w:ilvl="3" w:tplc="51440B1C" w:tentative="1">
      <w:start w:val="1"/>
      <w:numFmt w:val="bullet"/>
      <w:lvlText w:val=""/>
      <w:lvlJc w:val="left"/>
      <w:pPr>
        <w:tabs>
          <w:tab w:val="num" w:pos="2880"/>
        </w:tabs>
        <w:ind w:left="2880" w:hanging="360"/>
      </w:pPr>
      <w:rPr>
        <w:rFonts w:ascii="Wingdings 2" w:hAnsi="Wingdings 2" w:hint="default"/>
      </w:rPr>
    </w:lvl>
    <w:lvl w:ilvl="4" w:tplc="B4606ADE" w:tentative="1">
      <w:start w:val="1"/>
      <w:numFmt w:val="bullet"/>
      <w:lvlText w:val=""/>
      <w:lvlJc w:val="left"/>
      <w:pPr>
        <w:tabs>
          <w:tab w:val="num" w:pos="3600"/>
        </w:tabs>
        <w:ind w:left="3600" w:hanging="360"/>
      </w:pPr>
      <w:rPr>
        <w:rFonts w:ascii="Wingdings 2" w:hAnsi="Wingdings 2" w:hint="default"/>
      </w:rPr>
    </w:lvl>
    <w:lvl w:ilvl="5" w:tplc="5FF00902" w:tentative="1">
      <w:start w:val="1"/>
      <w:numFmt w:val="bullet"/>
      <w:lvlText w:val=""/>
      <w:lvlJc w:val="left"/>
      <w:pPr>
        <w:tabs>
          <w:tab w:val="num" w:pos="4320"/>
        </w:tabs>
        <w:ind w:left="4320" w:hanging="360"/>
      </w:pPr>
      <w:rPr>
        <w:rFonts w:ascii="Wingdings 2" w:hAnsi="Wingdings 2" w:hint="default"/>
      </w:rPr>
    </w:lvl>
    <w:lvl w:ilvl="6" w:tplc="D1D69D2A" w:tentative="1">
      <w:start w:val="1"/>
      <w:numFmt w:val="bullet"/>
      <w:lvlText w:val=""/>
      <w:lvlJc w:val="left"/>
      <w:pPr>
        <w:tabs>
          <w:tab w:val="num" w:pos="5040"/>
        </w:tabs>
        <w:ind w:left="5040" w:hanging="360"/>
      </w:pPr>
      <w:rPr>
        <w:rFonts w:ascii="Wingdings 2" w:hAnsi="Wingdings 2" w:hint="default"/>
      </w:rPr>
    </w:lvl>
    <w:lvl w:ilvl="7" w:tplc="C520EECE" w:tentative="1">
      <w:start w:val="1"/>
      <w:numFmt w:val="bullet"/>
      <w:lvlText w:val=""/>
      <w:lvlJc w:val="left"/>
      <w:pPr>
        <w:tabs>
          <w:tab w:val="num" w:pos="5760"/>
        </w:tabs>
        <w:ind w:left="5760" w:hanging="360"/>
      </w:pPr>
      <w:rPr>
        <w:rFonts w:ascii="Wingdings 2" w:hAnsi="Wingdings 2" w:hint="default"/>
      </w:rPr>
    </w:lvl>
    <w:lvl w:ilvl="8" w:tplc="1938E5A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A1342CF"/>
    <w:multiLevelType w:val="hybridMultilevel"/>
    <w:tmpl w:val="9FE4726C"/>
    <w:lvl w:ilvl="0" w:tplc="D6A27F9A">
      <w:start w:val="27"/>
      <w:numFmt w:val="bullet"/>
      <w:lvlText w:val="-"/>
      <w:lvlJc w:val="left"/>
      <w:pPr>
        <w:ind w:left="720" w:hanging="360"/>
      </w:pPr>
      <w:rPr>
        <w:rFonts w:ascii="Century Gothic" w:eastAsia="Times New Roman"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B1F770C"/>
    <w:multiLevelType w:val="hybridMultilevel"/>
    <w:tmpl w:val="D006EC3E"/>
    <w:lvl w:ilvl="0" w:tplc="B0D8E65C">
      <w:start w:val="1"/>
      <w:numFmt w:val="bullet"/>
      <w:lvlText w:val=""/>
      <w:lvlJc w:val="left"/>
      <w:pPr>
        <w:tabs>
          <w:tab w:val="num" w:pos="720"/>
        </w:tabs>
        <w:ind w:left="720" w:hanging="360"/>
      </w:pPr>
      <w:rPr>
        <w:rFonts w:ascii="Wingdings" w:hAnsi="Wingdings" w:hint="default"/>
      </w:rPr>
    </w:lvl>
    <w:lvl w:ilvl="1" w:tplc="E460FCDC">
      <w:start w:val="1"/>
      <w:numFmt w:val="bullet"/>
      <w:lvlText w:val=""/>
      <w:lvlJc w:val="left"/>
      <w:pPr>
        <w:tabs>
          <w:tab w:val="num" w:pos="1440"/>
        </w:tabs>
        <w:ind w:left="1440" w:hanging="360"/>
      </w:pPr>
      <w:rPr>
        <w:rFonts w:ascii="Wingdings" w:hAnsi="Wingdings" w:hint="default"/>
      </w:rPr>
    </w:lvl>
    <w:lvl w:ilvl="2" w:tplc="35AA4B14" w:tentative="1">
      <w:start w:val="1"/>
      <w:numFmt w:val="bullet"/>
      <w:lvlText w:val=""/>
      <w:lvlJc w:val="left"/>
      <w:pPr>
        <w:tabs>
          <w:tab w:val="num" w:pos="2160"/>
        </w:tabs>
        <w:ind w:left="2160" w:hanging="360"/>
      </w:pPr>
      <w:rPr>
        <w:rFonts w:ascii="Wingdings" w:hAnsi="Wingdings" w:hint="default"/>
      </w:rPr>
    </w:lvl>
    <w:lvl w:ilvl="3" w:tplc="995260A8" w:tentative="1">
      <w:start w:val="1"/>
      <w:numFmt w:val="bullet"/>
      <w:lvlText w:val=""/>
      <w:lvlJc w:val="left"/>
      <w:pPr>
        <w:tabs>
          <w:tab w:val="num" w:pos="2880"/>
        </w:tabs>
        <w:ind w:left="2880" w:hanging="360"/>
      </w:pPr>
      <w:rPr>
        <w:rFonts w:ascii="Wingdings" w:hAnsi="Wingdings" w:hint="default"/>
      </w:rPr>
    </w:lvl>
    <w:lvl w:ilvl="4" w:tplc="6F4AD324" w:tentative="1">
      <w:start w:val="1"/>
      <w:numFmt w:val="bullet"/>
      <w:lvlText w:val=""/>
      <w:lvlJc w:val="left"/>
      <w:pPr>
        <w:tabs>
          <w:tab w:val="num" w:pos="3600"/>
        </w:tabs>
        <w:ind w:left="3600" w:hanging="360"/>
      </w:pPr>
      <w:rPr>
        <w:rFonts w:ascii="Wingdings" w:hAnsi="Wingdings" w:hint="default"/>
      </w:rPr>
    </w:lvl>
    <w:lvl w:ilvl="5" w:tplc="B620A128" w:tentative="1">
      <w:start w:val="1"/>
      <w:numFmt w:val="bullet"/>
      <w:lvlText w:val=""/>
      <w:lvlJc w:val="left"/>
      <w:pPr>
        <w:tabs>
          <w:tab w:val="num" w:pos="4320"/>
        </w:tabs>
        <w:ind w:left="4320" w:hanging="360"/>
      </w:pPr>
      <w:rPr>
        <w:rFonts w:ascii="Wingdings" w:hAnsi="Wingdings" w:hint="default"/>
      </w:rPr>
    </w:lvl>
    <w:lvl w:ilvl="6" w:tplc="17A471AC" w:tentative="1">
      <w:start w:val="1"/>
      <w:numFmt w:val="bullet"/>
      <w:lvlText w:val=""/>
      <w:lvlJc w:val="left"/>
      <w:pPr>
        <w:tabs>
          <w:tab w:val="num" w:pos="5040"/>
        </w:tabs>
        <w:ind w:left="5040" w:hanging="360"/>
      </w:pPr>
      <w:rPr>
        <w:rFonts w:ascii="Wingdings" w:hAnsi="Wingdings" w:hint="default"/>
      </w:rPr>
    </w:lvl>
    <w:lvl w:ilvl="7" w:tplc="77AA5A4E" w:tentative="1">
      <w:start w:val="1"/>
      <w:numFmt w:val="bullet"/>
      <w:lvlText w:val=""/>
      <w:lvlJc w:val="left"/>
      <w:pPr>
        <w:tabs>
          <w:tab w:val="num" w:pos="5760"/>
        </w:tabs>
        <w:ind w:left="5760" w:hanging="360"/>
      </w:pPr>
      <w:rPr>
        <w:rFonts w:ascii="Wingdings" w:hAnsi="Wingdings" w:hint="default"/>
      </w:rPr>
    </w:lvl>
    <w:lvl w:ilvl="8" w:tplc="BB7ACD6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C8008C"/>
    <w:multiLevelType w:val="hybridMultilevel"/>
    <w:tmpl w:val="6DEA3056"/>
    <w:lvl w:ilvl="0" w:tplc="C3DA0C58">
      <w:start w:val="1"/>
      <w:numFmt w:val="bullet"/>
      <w:lvlText w:val=""/>
      <w:lvlJc w:val="left"/>
      <w:pPr>
        <w:tabs>
          <w:tab w:val="num" w:pos="720"/>
        </w:tabs>
        <w:ind w:left="720" w:hanging="360"/>
      </w:pPr>
      <w:rPr>
        <w:rFonts w:ascii="Wingdings 2" w:hAnsi="Wingdings 2" w:hint="default"/>
      </w:rPr>
    </w:lvl>
    <w:lvl w:ilvl="1" w:tplc="D4BA6B06" w:tentative="1">
      <w:start w:val="1"/>
      <w:numFmt w:val="bullet"/>
      <w:lvlText w:val=""/>
      <w:lvlJc w:val="left"/>
      <w:pPr>
        <w:tabs>
          <w:tab w:val="num" w:pos="1440"/>
        </w:tabs>
        <w:ind w:left="1440" w:hanging="360"/>
      </w:pPr>
      <w:rPr>
        <w:rFonts w:ascii="Wingdings 2" w:hAnsi="Wingdings 2" w:hint="default"/>
      </w:rPr>
    </w:lvl>
    <w:lvl w:ilvl="2" w:tplc="634CF8F0" w:tentative="1">
      <w:start w:val="1"/>
      <w:numFmt w:val="bullet"/>
      <w:lvlText w:val=""/>
      <w:lvlJc w:val="left"/>
      <w:pPr>
        <w:tabs>
          <w:tab w:val="num" w:pos="2160"/>
        </w:tabs>
        <w:ind w:left="2160" w:hanging="360"/>
      </w:pPr>
      <w:rPr>
        <w:rFonts w:ascii="Wingdings 2" w:hAnsi="Wingdings 2" w:hint="default"/>
      </w:rPr>
    </w:lvl>
    <w:lvl w:ilvl="3" w:tplc="AE1E5492" w:tentative="1">
      <w:start w:val="1"/>
      <w:numFmt w:val="bullet"/>
      <w:lvlText w:val=""/>
      <w:lvlJc w:val="left"/>
      <w:pPr>
        <w:tabs>
          <w:tab w:val="num" w:pos="2880"/>
        </w:tabs>
        <w:ind w:left="2880" w:hanging="360"/>
      </w:pPr>
      <w:rPr>
        <w:rFonts w:ascii="Wingdings 2" w:hAnsi="Wingdings 2" w:hint="default"/>
      </w:rPr>
    </w:lvl>
    <w:lvl w:ilvl="4" w:tplc="C7DE3770" w:tentative="1">
      <w:start w:val="1"/>
      <w:numFmt w:val="bullet"/>
      <w:lvlText w:val=""/>
      <w:lvlJc w:val="left"/>
      <w:pPr>
        <w:tabs>
          <w:tab w:val="num" w:pos="3600"/>
        </w:tabs>
        <w:ind w:left="3600" w:hanging="360"/>
      </w:pPr>
      <w:rPr>
        <w:rFonts w:ascii="Wingdings 2" w:hAnsi="Wingdings 2" w:hint="default"/>
      </w:rPr>
    </w:lvl>
    <w:lvl w:ilvl="5" w:tplc="285E17DA" w:tentative="1">
      <w:start w:val="1"/>
      <w:numFmt w:val="bullet"/>
      <w:lvlText w:val=""/>
      <w:lvlJc w:val="left"/>
      <w:pPr>
        <w:tabs>
          <w:tab w:val="num" w:pos="4320"/>
        </w:tabs>
        <w:ind w:left="4320" w:hanging="360"/>
      </w:pPr>
      <w:rPr>
        <w:rFonts w:ascii="Wingdings 2" w:hAnsi="Wingdings 2" w:hint="default"/>
      </w:rPr>
    </w:lvl>
    <w:lvl w:ilvl="6" w:tplc="55D8AF28" w:tentative="1">
      <w:start w:val="1"/>
      <w:numFmt w:val="bullet"/>
      <w:lvlText w:val=""/>
      <w:lvlJc w:val="left"/>
      <w:pPr>
        <w:tabs>
          <w:tab w:val="num" w:pos="5040"/>
        </w:tabs>
        <w:ind w:left="5040" w:hanging="360"/>
      </w:pPr>
      <w:rPr>
        <w:rFonts w:ascii="Wingdings 2" w:hAnsi="Wingdings 2" w:hint="default"/>
      </w:rPr>
    </w:lvl>
    <w:lvl w:ilvl="7" w:tplc="FC62ED92" w:tentative="1">
      <w:start w:val="1"/>
      <w:numFmt w:val="bullet"/>
      <w:lvlText w:val=""/>
      <w:lvlJc w:val="left"/>
      <w:pPr>
        <w:tabs>
          <w:tab w:val="num" w:pos="5760"/>
        </w:tabs>
        <w:ind w:left="5760" w:hanging="360"/>
      </w:pPr>
      <w:rPr>
        <w:rFonts w:ascii="Wingdings 2" w:hAnsi="Wingdings 2" w:hint="default"/>
      </w:rPr>
    </w:lvl>
    <w:lvl w:ilvl="8" w:tplc="7F3A77BE"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315839A7"/>
    <w:multiLevelType w:val="hybridMultilevel"/>
    <w:tmpl w:val="EE2A5458"/>
    <w:lvl w:ilvl="0" w:tplc="1BEEC826">
      <w:start w:val="1"/>
      <w:numFmt w:val="bullet"/>
      <w:lvlText w:val=""/>
      <w:lvlJc w:val="left"/>
      <w:pPr>
        <w:tabs>
          <w:tab w:val="num" w:pos="720"/>
        </w:tabs>
        <w:ind w:left="720" w:hanging="360"/>
      </w:pPr>
      <w:rPr>
        <w:rFonts w:ascii="Wingdings 2" w:hAnsi="Wingdings 2" w:hint="default"/>
      </w:rPr>
    </w:lvl>
    <w:lvl w:ilvl="1" w:tplc="F06057B2" w:tentative="1">
      <w:start w:val="1"/>
      <w:numFmt w:val="bullet"/>
      <w:lvlText w:val=""/>
      <w:lvlJc w:val="left"/>
      <w:pPr>
        <w:tabs>
          <w:tab w:val="num" w:pos="1440"/>
        </w:tabs>
        <w:ind w:left="1440" w:hanging="360"/>
      </w:pPr>
      <w:rPr>
        <w:rFonts w:ascii="Wingdings 2" w:hAnsi="Wingdings 2" w:hint="default"/>
      </w:rPr>
    </w:lvl>
    <w:lvl w:ilvl="2" w:tplc="CF3E0D94" w:tentative="1">
      <w:start w:val="1"/>
      <w:numFmt w:val="bullet"/>
      <w:lvlText w:val=""/>
      <w:lvlJc w:val="left"/>
      <w:pPr>
        <w:tabs>
          <w:tab w:val="num" w:pos="2160"/>
        </w:tabs>
        <w:ind w:left="2160" w:hanging="360"/>
      </w:pPr>
      <w:rPr>
        <w:rFonts w:ascii="Wingdings 2" w:hAnsi="Wingdings 2" w:hint="default"/>
      </w:rPr>
    </w:lvl>
    <w:lvl w:ilvl="3" w:tplc="2AFEC682" w:tentative="1">
      <w:start w:val="1"/>
      <w:numFmt w:val="bullet"/>
      <w:lvlText w:val=""/>
      <w:lvlJc w:val="left"/>
      <w:pPr>
        <w:tabs>
          <w:tab w:val="num" w:pos="2880"/>
        </w:tabs>
        <w:ind w:left="2880" w:hanging="360"/>
      </w:pPr>
      <w:rPr>
        <w:rFonts w:ascii="Wingdings 2" w:hAnsi="Wingdings 2" w:hint="default"/>
      </w:rPr>
    </w:lvl>
    <w:lvl w:ilvl="4" w:tplc="0816A6BC" w:tentative="1">
      <w:start w:val="1"/>
      <w:numFmt w:val="bullet"/>
      <w:lvlText w:val=""/>
      <w:lvlJc w:val="left"/>
      <w:pPr>
        <w:tabs>
          <w:tab w:val="num" w:pos="3600"/>
        </w:tabs>
        <w:ind w:left="3600" w:hanging="360"/>
      </w:pPr>
      <w:rPr>
        <w:rFonts w:ascii="Wingdings 2" w:hAnsi="Wingdings 2" w:hint="default"/>
      </w:rPr>
    </w:lvl>
    <w:lvl w:ilvl="5" w:tplc="F3B6139C" w:tentative="1">
      <w:start w:val="1"/>
      <w:numFmt w:val="bullet"/>
      <w:lvlText w:val=""/>
      <w:lvlJc w:val="left"/>
      <w:pPr>
        <w:tabs>
          <w:tab w:val="num" w:pos="4320"/>
        </w:tabs>
        <w:ind w:left="4320" w:hanging="360"/>
      </w:pPr>
      <w:rPr>
        <w:rFonts w:ascii="Wingdings 2" w:hAnsi="Wingdings 2" w:hint="default"/>
      </w:rPr>
    </w:lvl>
    <w:lvl w:ilvl="6" w:tplc="C12EA952" w:tentative="1">
      <w:start w:val="1"/>
      <w:numFmt w:val="bullet"/>
      <w:lvlText w:val=""/>
      <w:lvlJc w:val="left"/>
      <w:pPr>
        <w:tabs>
          <w:tab w:val="num" w:pos="5040"/>
        </w:tabs>
        <w:ind w:left="5040" w:hanging="360"/>
      </w:pPr>
      <w:rPr>
        <w:rFonts w:ascii="Wingdings 2" w:hAnsi="Wingdings 2" w:hint="default"/>
      </w:rPr>
    </w:lvl>
    <w:lvl w:ilvl="7" w:tplc="3EC81318" w:tentative="1">
      <w:start w:val="1"/>
      <w:numFmt w:val="bullet"/>
      <w:lvlText w:val=""/>
      <w:lvlJc w:val="left"/>
      <w:pPr>
        <w:tabs>
          <w:tab w:val="num" w:pos="5760"/>
        </w:tabs>
        <w:ind w:left="5760" w:hanging="360"/>
      </w:pPr>
      <w:rPr>
        <w:rFonts w:ascii="Wingdings 2" w:hAnsi="Wingdings 2" w:hint="default"/>
      </w:rPr>
    </w:lvl>
    <w:lvl w:ilvl="8" w:tplc="FDD0E228"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324C5279"/>
    <w:multiLevelType w:val="hybridMultilevel"/>
    <w:tmpl w:val="4498DDE6"/>
    <w:lvl w:ilvl="0" w:tplc="77AA457E">
      <w:start w:val="1"/>
      <w:numFmt w:val="bullet"/>
      <w:lvlText w:val=""/>
      <w:lvlJc w:val="left"/>
      <w:pPr>
        <w:tabs>
          <w:tab w:val="num" w:pos="720"/>
        </w:tabs>
        <w:ind w:left="720" w:hanging="360"/>
      </w:pPr>
      <w:rPr>
        <w:rFonts w:ascii="Wingdings 2" w:hAnsi="Wingdings 2" w:hint="default"/>
      </w:rPr>
    </w:lvl>
    <w:lvl w:ilvl="1" w:tplc="693A7712" w:tentative="1">
      <w:start w:val="1"/>
      <w:numFmt w:val="bullet"/>
      <w:lvlText w:val=""/>
      <w:lvlJc w:val="left"/>
      <w:pPr>
        <w:tabs>
          <w:tab w:val="num" w:pos="1440"/>
        </w:tabs>
        <w:ind w:left="1440" w:hanging="360"/>
      </w:pPr>
      <w:rPr>
        <w:rFonts w:ascii="Wingdings 2" w:hAnsi="Wingdings 2" w:hint="default"/>
      </w:rPr>
    </w:lvl>
    <w:lvl w:ilvl="2" w:tplc="881C0E52" w:tentative="1">
      <w:start w:val="1"/>
      <w:numFmt w:val="bullet"/>
      <w:lvlText w:val=""/>
      <w:lvlJc w:val="left"/>
      <w:pPr>
        <w:tabs>
          <w:tab w:val="num" w:pos="2160"/>
        </w:tabs>
        <w:ind w:left="2160" w:hanging="360"/>
      </w:pPr>
      <w:rPr>
        <w:rFonts w:ascii="Wingdings 2" w:hAnsi="Wingdings 2" w:hint="default"/>
      </w:rPr>
    </w:lvl>
    <w:lvl w:ilvl="3" w:tplc="D2AA648E" w:tentative="1">
      <w:start w:val="1"/>
      <w:numFmt w:val="bullet"/>
      <w:lvlText w:val=""/>
      <w:lvlJc w:val="left"/>
      <w:pPr>
        <w:tabs>
          <w:tab w:val="num" w:pos="2880"/>
        </w:tabs>
        <w:ind w:left="2880" w:hanging="360"/>
      </w:pPr>
      <w:rPr>
        <w:rFonts w:ascii="Wingdings 2" w:hAnsi="Wingdings 2" w:hint="default"/>
      </w:rPr>
    </w:lvl>
    <w:lvl w:ilvl="4" w:tplc="36F4BE3E" w:tentative="1">
      <w:start w:val="1"/>
      <w:numFmt w:val="bullet"/>
      <w:lvlText w:val=""/>
      <w:lvlJc w:val="left"/>
      <w:pPr>
        <w:tabs>
          <w:tab w:val="num" w:pos="3600"/>
        </w:tabs>
        <w:ind w:left="3600" w:hanging="360"/>
      </w:pPr>
      <w:rPr>
        <w:rFonts w:ascii="Wingdings 2" w:hAnsi="Wingdings 2" w:hint="default"/>
      </w:rPr>
    </w:lvl>
    <w:lvl w:ilvl="5" w:tplc="032616A2" w:tentative="1">
      <w:start w:val="1"/>
      <w:numFmt w:val="bullet"/>
      <w:lvlText w:val=""/>
      <w:lvlJc w:val="left"/>
      <w:pPr>
        <w:tabs>
          <w:tab w:val="num" w:pos="4320"/>
        </w:tabs>
        <w:ind w:left="4320" w:hanging="360"/>
      </w:pPr>
      <w:rPr>
        <w:rFonts w:ascii="Wingdings 2" w:hAnsi="Wingdings 2" w:hint="default"/>
      </w:rPr>
    </w:lvl>
    <w:lvl w:ilvl="6" w:tplc="A646515A" w:tentative="1">
      <w:start w:val="1"/>
      <w:numFmt w:val="bullet"/>
      <w:lvlText w:val=""/>
      <w:lvlJc w:val="left"/>
      <w:pPr>
        <w:tabs>
          <w:tab w:val="num" w:pos="5040"/>
        </w:tabs>
        <w:ind w:left="5040" w:hanging="360"/>
      </w:pPr>
      <w:rPr>
        <w:rFonts w:ascii="Wingdings 2" w:hAnsi="Wingdings 2" w:hint="default"/>
      </w:rPr>
    </w:lvl>
    <w:lvl w:ilvl="7" w:tplc="73A853EE" w:tentative="1">
      <w:start w:val="1"/>
      <w:numFmt w:val="bullet"/>
      <w:lvlText w:val=""/>
      <w:lvlJc w:val="left"/>
      <w:pPr>
        <w:tabs>
          <w:tab w:val="num" w:pos="5760"/>
        </w:tabs>
        <w:ind w:left="5760" w:hanging="360"/>
      </w:pPr>
      <w:rPr>
        <w:rFonts w:ascii="Wingdings 2" w:hAnsi="Wingdings 2" w:hint="default"/>
      </w:rPr>
    </w:lvl>
    <w:lvl w:ilvl="8" w:tplc="518027E0"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3AF33029"/>
    <w:multiLevelType w:val="hybridMultilevel"/>
    <w:tmpl w:val="9544F20A"/>
    <w:lvl w:ilvl="0" w:tplc="10BC747C">
      <w:start w:val="1"/>
      <w:numFmt w:val="bullet"/>
      <w:lvlText w:val=""/>
      <w:lvlJc w:val="left"/>
      <w:pPr>
        <w:tabs>
          <w:tab w:val="num" w:pos="720"/>
        </w:tabs>
        <w:ind w:left="720" w:hanging="360"/>
      </w:pPr>
      <w:rPr>
        <w:rFonts w:ascii="Wingdings 2" w:hAnsi="Wingdings 2" w:hint="default"/>
      </w:rPr>
    </w:lvl>
    <w:lvl w:ilvl="1" w:tplc="5532C50A" w:tentative="1">
      <w:start w:val="1"/>
      <w:numFmt w:val="bullet"/>
      <w:lvlText w:val=""/>
      <w:lvlJc w:val="left"/>
      <w:pPr>
        <w:tabs>
          <w:tab w:val="num" w:pos="1440"/>
        </w:tabs>
        <w:ind w:left="1440" w:hanging="360"/>
      </w:pPr>
      <w:rPr>
        <w:rFonts w:ascii="Wingdings 2" w:hAnsi="Wingdings 2" w:hint="default"/>
      </w:rPr>
    </w:lvl>
    <w:lvl w:ilvl="2" w:tplc="CA165312" w:tentative="1">
      <w:start w:val="1"/>
      <w:numFmt w:val="bullet"/>
      <w:lvlText w:val=""/>
      <w:lvlJc w:val="left"/>
      <w:pPr>
        <w:tabs>
          <w:tab w:val="num" w:pos="2160"/>
        </w:tabs>
        <w:ind w:left="2160" w:hanging="360"/>
      </w:pPr>
      <w:rPr>
        <w:rFonts w:ascii="Wingdings 2" w:hAnsi="Wingdings 2" w:hint="default"/>
      </w:rPr>
    </w:lvl>
    <w:lvl w:ilvl="3" w:tplc="4F7A5122" w:tentative="1">
      <w:start w:val="1"/>
      <w:numFmt w:val="bullet"/>
      <w:lvlText w:val=""/>
      <w:lvlJc w:val="left"/>
      <w:pPr>
        <w:tabs>
          <w:tab w:val="num" w:pos="2880"/>
        </w:tabs>
        <w:ind w:left="2880" w:hanging="360"/>
      </w:pPr>
      <w:rPr>
        <w:rFonts w:ascii="Wingdings 2" w:hAnsi="Wingdings 2" w:hint="default"/>
      </w:rPr>
    </w:lvl>
    <w:lvl w:ilvl="4" w:tplc="DB6A33E8" w:tentative="1">
      <w:start w:val="1"/>
      <w:numFmt w:val="bullet"/>
      <w:lvlText w:val=""/>
      <w:lvlJc w:val="left"/>
      <w:pPr>
        <w:tabs>
          <w:tab w:val="num" w:pos="3600"/>
        </w:tabs>
        <w:ind w:left="3600" w:hanging="360"/>
      </w:pPr>
      <w:rPr>
        <w:rFonts w:ascii="Wingdings 2" w:hAnsi="Wingdings 2" w:hint="default"/>
      </w:rPr>
    </w:lvl>
    <w:lvl w:ilvl="5" w:tplc="BD980CB8" w:tentative="1">
      <w:start w:val="1"/>
      <w:numFmt w:val="bullet"/>
      <w:lvlText w:val=""/>
      <w:lvlJc w:val="left"/>
      <w:pPr>
        <w:tabs>
          <w:tab w:val="num" w:pos="4320"/>
        </w:tabs>
        <w:ind w:left="4320" w:hanging="360"/>
      </w:pPr>
      <w:rPr>
        <w:rFonts w:ascii="Wingdings 2" w:hAnsi="Wingdings 2" w:hint="default"/>
      </w:rPr>
    </w:lvl>
    <w:lvl w:ilvl="6" w:tplc="29D06D9C" w:tentative="1">
      <w:start w:val="1"/>
      <w:numFmt w:val="bullet"/>
      <w:lvlText w:val=""/>
      <w:lvlJc w:val="left"/>
      <w:pPr>
        <w:tabs>
          <w:tab w:val="num" w:pos="5040"/>
        </w:tabs>
        <w:ind w:left="5040" w:hanging="360"/>
      </w:pPr>
      <w:rPr>
        <w:rFonts w:ascii="Wingdings 2" w:hAnsi="Wingdings 2" w:hint="default"/>
      </w:rPr>
    </w:lvl>
    <w:lvl w:ilvl="7" w:tplc="8B302758" w:tentative="1">
      <w:start w:val="1"/>
      <w:numFmt w:val="bullet"/>
      <w:lvlText w:val=""/>
      <w:lvlJc w:val="left"/>
      <w:pPr>
        <w:tabs>
          <w:tab w:val="num" w:pos="5760"/>
        </w:tabs>
        <w:ind w:left="5760" w:hanging="360"/>
      </w:pPr>
      <w:rPr>
        <w:rFonts w:ascii="Wingdings 2" w:hAnsi="Wingdings 2" w:hint="default"/>
      </w:rPr>
    </w:lvl>
    <w:lvl w:ilvl="8" w:tplc="CD328D78"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4E972A77"/>
    <w:multiLevelType w:val="hybridMultilevel"/>
    <w:tmpl w:val="9A52CA72"/>
    <w:lvl w:ilvl="0" w:tplc="65B40300">
      <w:numFmt w:val="bullet"/>
      <w:lvlText w:val="-"/>
      <w:lvlJc w:val="left"/>
      <w:pPr>
        <w:ind w:left="720" w:hanging="360"/>
      </w:pPr>
      <w:rPr>
        <w:rFonts w:ascii="Garamond" w:eastAsia="Times New Roman" w:hAnsi="Garamond" w:cs="Times New Roman" w:hint="default"/>
        <w:b w:val="0"/>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914AE6"/>
    <w:multiLevelType w:val="hybridMultilevel"/>
    <w:tmpl w:val="2AE64158"/>
    <w:lvl w:ilvl="0" w:tplc="618CCC5A">
      <w:start w:val="1"/>
      <w:numFmt w:val="bullet"/>
      <w:lvlText w:val=""/>
      <w:lvlJc w:val="left"/>
      <w:pPr>
        <w:tabs>
          <w:tab w:val="num" w:pos="720"/>
        </w:tabs>
        <w:ind w:left="720" w:hanging="360"/>
      </w:pPr>
      <w:rPr>
        <w:rFonts w:ascii="Wingdings 2" w:hAnsi="Wingdings 2" w:hint="default"/>
      </w:rPr>
    </w:lvl>
    <w:lvl w:ilvl="1" w:tplc="3A6E215C" w:tentative="1">
      <w:start w:val="1"/>
      <w:numFmt w:val="bullet"/>
      <w:lvlText w:val=""/>
      <w:lvlJc w:val="left"/>
      <w:pPr>
        <w:tabs>
          <w:tab w:val="num" w:pos="1440"/>
        </w:tabs>
        <w:ind w:left="1440" w:hanging="360"/>
      </w:pPr>
      <w:rPr>
        <w:rFonts w:ascii="Wingdings 2" w:hAnsi="Wingdings 2" w:hint="default"/>
      </w:rPr>
    </w:lvl>
    <w:lvl w:ilvl="2" w:tplc="2AAC8A6C" w:tentative="1">
      <w:start w:val="1"/>
      <w:numFmt w:val="bullet"/>
      <w:lvlText w:val=""/>
      <w:lvlJc w:val="left"/>
      <w:pPr>
        <w:tabs>
          <w:tab w:val="num" w:pos="2160"/>
        </w:tabs>
        <w:ind w:left="2160" w:hanging="360"/>
      </w:pPr>
      <w:rPr>
        <w:rFonts w:ascii="Wingdings 2" w:hAnsi="Wingdings 2" w:hint="default"/>
      </w:rPr>
    </w:lvl>
    <w:lvl w:ilvl="3" w:tplc="ED2C3A5A" w:tentative="1">
      <w:start w:val="1"/>
      <w:numFmt w:val="bullet"/>
      <w:lvlText w:val=""/>
      <w:lvlJc w:val="left"/>
      <w:pPr>
        <w:tabs>
          <w:tab w:val="num" w:pos="2880"/>
        </w:tabs>
        <w:ind w:left="2880" w:hanging="360"/>
      </w:pPr>
      <w:rPr>
        <w:rFonts w:ascii="Wingdings 2" w:hAnsi="Wingdings 2" w:hint="default"/>
      </w:rPr>
    </w:lvl>
    <w:lvl w:ilvl="4" w:tplc="12B89BFC" w:tentative="1">
      <w:start w:val="1"/>
      <w:numFmt w:val="bullet"/>
      <w:lvlText w:val=""/>
      <w:lvlJc w:val="left"/>
      <w:pPr>
        <w:tabs>
          <w:tab w:val="num" w:pos="3600"/>
        </w:tabs>
        <w:ind w:left="3600" w:hanging="360"/>
      </w:pPr>
      <w:rPr>
        <w:rFonts w:ascii="Wingdings 2" w:hAnsi="Wingdings 2" w:hint="default"/>
      </w:rPr>
    </w:lvl>
    <w:lvl w:ilvl="5" w:tplc="A04AC7F8" w:tentative="1">
      <w:start w:val="1"/>
      <w:numFmt w:val="bullet"/>
      <w:lvlText w:val=""/>
      <w:lvlJc w:val="left"/>
      <w:pPr>
        <w:tabs>
          <w:tab w:val="num" w:pos="4320"/>
        </w:tabs>
        <w:ind w:left="4320" w:hanging="360"/>
      </w:pPr>
      <w:rPr>
        <w:rFonts w:ascii="Wingdings 2" w:hAnsi="Wingdings 2" w:hint="default"/>
      </w:rPr>
    </w:lvl>
    <w:lvl w:ilvl="6" w:tplc="12CEE902" w:tentative="1">
      <w:start w:val="1"/>
      <w:numFmt w:val="bullet"/>
      <w:lvlText w:val=""/>
      <w:lvlJc w:val="left"/>
      <w:pPr>
        <w:tabs>
          <w:tab w:val="num" w:pos="5040"/>
        </w:tabs>
        <w:ind w:left="5040" w:hanging="360"/>
      </w:pPr>
      <w:rPr>
        <w:rFonts w:ascii="Wingdings 2" w:hAnsi="Wingdings 2" w:hint="default"/>
      </w:rPr>
    </w:lvl>
    <w:lvl w:ilvl="7" w:tplc="9E7A3D32" w:tentative="1">
      <w:start w:val="1"/>
      <w:numFmt w:val="bullet"/>
      <w:lvlText w:val=""/>
      <w:lvlJc w:val="left"/>
      <w:pPr>
        <w:tabs>
          <w:tab w:val="num" w:pos="5760"/>
        </w:tabs>
        <w:ind w:left="5760" w:hanging="360"/>
      </w:pPr>
      <w:rPr>
        <w:rFonts w:ascii="Wingdings 2" w:hAnsi="Wingdings 2" w:hint="default"/>
      </w:rPr>
    </w:lvl>
    <w:lvl w:ilvl="8" w:tplc="FDE2682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6DC72CEB"/>
    <w:multiLevelType w:val="hybridMultilevel"/>
    <w:tmpl w:val="368290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62B23BF"/>
    <w:multiLevelType w:val="hybridMultilevel"/>
    <w:tmpl w:val="61B61E66"/>
    <w:lvl w:ilvl="0" w:tplc="328223CA">
      <w:start w:val="1"/>
      <w:numFmt w:val="bullet"/>
      <w:lvlText w:val="-"/>
      <w:lvlJc w:val="left"/>
      <w:pPr>
        <w:ind w:left="720" w:hanging="360"/>
      </w:pPr>
      <w:rPr>
        <w:rFonts w:ascii="Century Gothic" w:eastAsia="Times New Roman"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A9E411E"/>
    <w:multiLevelType w:val="hybridMultilevel"/>
    <w:tmpl w:val="44B069DE"/>
    <w:lvl w:ilvl="0" w:tplc="1CB21A96">
      <w:numFmt w:val="bullet"/>
      <w:lvlText w:val="-"/>
      <w:lvlJc w:val="left"/>
      <w:pPr>
        <w:ind w:left="720" w:hanging="360"/>
      </w:pPr>
      <w:rPr>
        <w:rFonts w:ascii="Garamond" w:eastAsia="Times New Roman" w:hAnsi="Garamond"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FF07D09"/>
    <w:multiLevelType w:val="hybridMultilevel"/>
    <w:tmpl w:val="A5DA0758"/>
    <w:lvl w:ilvl="0" w:tplc="A7A00E7A">
      <w:start w:val="12"/>
      <w:numFmt w:val="bullet"/>
      <w:lvlText w:val="-"/>
      <w:lvlJc w:val="left"/>
      <w:pPr>
        <w:ind w:left="720" w:hanging="360"/>
      </w:pPr>
      <w:rPr>
        <w:rFonts w:ascii="Century Gothic" w:eastAsia="Times New Roman"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46107449">
    <w:abstractNumId w:val="0"/>
  </w:num>
  <w:num w:numId="2" w16cid:durableId="202906532">
    <w:abstractNumId w:val="12"/>
  </w:num>
  <w:num w:numId="3" w16cid:durableId="838347126">
    <w:abstractNumId w:val="14"/>
  </w:num>
  <w:num w:numId="4" w16cid:durableId="1840776506">
    <w:abstractNumId w:val="3"/>
  </w:num>
  <w:num w:numId="5" w16cid:durableId="618491378">
    <w:abstractNumId w:val="2"/>
  </w:num>
  <w:num w:numId="6" w16cid:durableId="1825462367">
    <w:abstractNumId w:val="4"/>
  </w:num>
  <w:num w:numId="7" w16cid:durableId="812141480">
    <w:abstractNumId w:val="10"/>
  </w:num>
  <w:num w:numId="8" w16cid:durableId="528687156">
    <w:abstractNumId w:val="7"/>
  </w:num>
  <w:num w:numId="9" w16cid:durableId="1769227952">
    <w:abstractNumId w:val="6"/>
  </w:num>
  <w:num w:numId="10" w16cid:durableId="623342719">
    <w:abstractNumId w:val="8"/>
  </w:num>
  <w:num w:numId="11" w16cid:durableId="1354958109">
    <w:abstractNumId w:val="5"/>
  </w:num>
  <w:num w:numId="12" w16cid:durableId="449789584">
    <w:abstractNumId w:val="1"/>
  </w:num>
  <w:num w:numId="13" w16cid:durableId="98531357">
    <w:abstractNumId w:val="9"/>
  </w:num>
  <w:num w:numId="14" w16cid:durableId="404189772">
    <w:abstractNumId w:val="13"/>
  </w:num>
  <w:num w:numId="15" w16cid:durableId="5488040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0A1"/>
    <w:rsid w:val="00001DFE"/>
    <w:rsid w:val="000048C3"/>
    <w:rsid w:val="00006B2D"/>
    <w:rsid w:val="00010764"/>
    <w:rsid w:val="00011EF2"/>
    <w:rsid w:val="000173B4"/>
    <w:rsid w:val="00021F79"/>
    <w:rsid w:val="000421F3"/>
    <w:rsid w:val="00044371"/>
    <w:rsid w:val="000446AA"/>
    <w:rsid w:val="00056B3B"/>
    <w:rsid w:val="000638E4"/>
    <w:rsid w:val="00071B93"/>
    <w:rsid w:val="000807F1"/>
    <w:rsid w:val="00083520"/>
    <w:rsid w:val="00087A80"/>
    <w:rsid w:val="00087DE1"/>
    <w:rsid w:val="0009020D"/>
    <w:rsid w:val="00090B25"/>
    <w:rsid w:val="0009330C"/>
    <w:rsid w:val="000A1A47"/>
    <w:rsid w:val="000A43FD"/>
    <w:rsid w:val="000B3ED9"/>
    <w:rsid w:val="000B4F12"/>
    <w:rsid w:val="000C5A8B"/>
    <w:rsid w:val="000C6166"/>
    <w:rsid w:val="000C63D5"/>
    <w:rsid w:val="000C65B0"/>
    <w:rsid w:val="000D10FE"/>
    <w:rsid w:val="000E285E"/>
    <w:rsid w:val="000E61EB"/>
    <w:rsid w:val="000E6A4A"/>
    <w:rsid w:val="000E71F0"/>
    <w:rsid w:val="000E75B5"/>
    <w:rsid w:val="000F38C7"/>
    <w:rsid w:val="000F4CDB"/>
    <w:rsid w:val="000F557B"/>
    <w:rsid w:val="000F59EF"/>
    <w:rsid w:val="000F7721"/>
    <w:rsid w:val="00100DC7"/>
    <w:rsid w:val="00102F04"/>
    <w:rsid w:val="001041AB"/>
    <w:rsid w:val="001059A8"/>
    <w:rsid w:val="0010681F"/>
    <w:rsid w:val="00111B6F"/>
    <w:rsid w:val="00113752"/>
    <w:rsid w:val="00113794"/>
    <w:rsid w:val="00114AFD"/>
    <w:rsid w:val="00114C89"/>
    <w:rsid w:val="00125C8E"/>
    <w:rsid w:val="001264BE"/>
    <w:rsid w:val="0014378C"/>
    <w:rsid w:val="001527A5"/>
    <w:rsid w:val="00164D62"/>
    <w:rsid w:val="0017353F"/>
    <w:rsid w:val="001765F1"/>
    <w:rsid w:val="001820E1"/>
    <w:rsid w:val="00185D19"/>
    <w:rsid w:val="00192781"/>
    <w:rsid w:val="00193D3D"/>
    <w:rsid w:val="001959A0"/>
    <w:rsid w:val="001A383B"/>
    <w:rsid w:val="001A775E"/>
    <w:rsid w:val="001B08E1"/>
    <w:rsid w:val="001B3583"/>
    <w:rsid w:val="001B66EC"/>
    <w:rsid w:val="001C20AA"/>
    <w:rsid w:val="001C2B6E"/>
    <w:rsid w:val="001D25C6"/>
    <w:rsid w:val="001D71B2"/>
    <w:rsid w:val="001E0650"/>
    <w:rsid w:val="001E6C6D"/>
    <w:rsid w:val="001F290C"/>
    <w:rsid w:val="001F4712"/>
    <w:rsid w:val="001F6970"/>
    <w:rsid w:val="00201A60"/>
    <w:rsid w:val="0020331A"/>
    <w:rsid w:val="0020482F"/>
    <w:rsid w:val="00204DC3"/>
    <w:rsid w:val="002066F2"/>
    <w:rsid w:val="002069BA"/>
    <w:rsid w:val="002123EE"/>
    <w:rsid w:val="0021276F"/>
    <w:rsid w:val="00217D47"/>
    <w:rsid w:val="002232E5"/>
    <w:rsid w:val="002337A9"/>
    <w:rsid w:val="00233C03"/>
    <w:rsid w:val="00237974"/>
    <w:rsid w:val="00247550"/>
    <w:rsid w:val="002514EC"/>
    <w:rsid w:val="002521A5"/>
    <w:rsid w:val="00254AD1"/>
    <w:rsid w:val="002613D5"/>
    <w:rsid w:val="00262D40"/>
    <w:rsid w:val="00264C65"/>
    <w:rsid w:val="00269BB3"/>
    <w:rsid w:val="002745F1"/>
    <w:rsid w:val="00276B3C"/>
    <w:rsid w:val="00286266"/>
    <w:rsid w:val="002910ED"/>
    <w:rsid w:val="002974CE"/>
    <w:rsid w:val="002A1382"/>
    <w:rsid w:val="002A2D45"/>
    <w:rsid w:val="002A2EF5"/>
    <w:rsid w:val="002A39E0"/>
    <w:rsid w:val="002A4AA8"/>
    <w:rsid w:val="002A57BD"/>
    <w:rsid w:val="002B0174"/>
    <w:rsid w:val="002C2875"/>
    <w:rsid w:val="002C5FAA"/>
    <w:rsid w:val="002C7196"/>
    <w:rsid w:val="002E409F"/>
    <w:rsid w:val="002E6E34"/>
    <w:rsid w:val="002E79EC"/>
    <w:rsid w:val="00310F8B"/>
    <w:rsid w:val="00314EC8"/>
    <w:rsid w:val="00316A5D"/>
    <w:rsid w:val="0032257F"/>
    <w:rsid w:val="00324AC9"/>
    <w:rsid w:val="003342DB"/>
    <w:rsid w:val="00341798"/>
    <w:rsid w:val="003422A8"/>
    <w:rsid w:val="00357E1B"/>
    <w:rsid w:val="00360401"/>
    <w:rsid w:val="003616E2"/>
    <w:rsid w:val="00372137"/>
    <w:rsid w:val="00376829"/>
    <w:rsid w:val="003773D3"/>
    <w:rsid w:val="00385EDE"/>
    <w:rsid w:val="00385F73"/>
    <w:rsid w:val="00393250"/>
    <w:rsid w:val="0039763C"/>
    <w:rsid w:val="003A23D1"/>
    <w:rsid w:val="003A4095"/>
    <w:rsid w:val="003B49B5"/>
    <w:rsid w:val="003B54DB"/>
    <w:rsid w:val="003C1E91"/>
    <w:rsid w:val="003D007B"/>
    <w:rsid w:val="003D2BB4"/>
    <w:rsid w:val="003E0BC0"/>
    <w:rsid w:val="003E2DC8"/>
    <w:rsid w:val="003E3D21"/>
    <w:rsid w:val="003F0941"/>
    <w:rsid w:val="003F61E4"/>
    <w:rsid w:val="003F6D85"/>
    <w:rsid w:val="00400F94"/>
    <w:rsid w:val="00402DCC"/>
    <w:rsid w:val="0041219D"/>
    <w:rsid w:val="00413AA0"/>
    <w:rsid w:val="00414433"/>
    <w:rsid w:val="00416F44"/>
    <w:rsid w:val="004225BE"/>
    <w:rsid w:val="00422952"/>
    <w:rsid w:val="00425964"/>
    <w:rsid w:val="0043197D"/>
    <w:rsid w:val="00432B1D"/>
    <w:rsid w:val="00432DE7"/>
    <w:rsid w:val="00433CB7"/>
    <w:rsid w:val="00435B4E"/>
    <w:rsid w:val="0043737D"/>
    <w:rsid w:val="00440619"/>
    <w:rsid w:val="00445FDA"/>
    <w:rsid w:val="004461B6"/>
    <w:rsid w:val="004511F4"/>
    <w:rsid w:val="00456632"/>
    <w:rsid w:val="00456D50"/>
    <w:rsid w:val="00457352"/>
    <w:rsid w:val="004662EB"/>
    <w:rsid w:val="00477113"/>
    <w:rsid w:val="0048073A"/>
    <w:rsid w:val="004866E5"/>
    <w:rsid w:val="004904E3"/>
    <w:rsid w:val="00494585"/>
    <w:rsid w:val="004A14E5"/>
    <w:rsid w:val="004A6B07"/>
    <w:rsid w:val="004A762A"/>
    <w:rsid w:val="004C1497"/>
    <w:rsid w:val="004C4714"/>
    <w:rsid w:val="004D0911"/>
    <w:rsid w:val="004D1B50"/>
    <w:rsid w:val="004D65A8"/>
    <w:rsid w:val="004D7EDA"/>
    <w:rsid w:val="004E2B0A"/>
    <w:rsid w:val="004E4B2F"/>
    <w:rsid w:val="004F4AE1"/>
    <w:rsid w:val="00500836"/>
    <w:rsid w:val="00514F1D"/>
    <w:rsid w:val="00516AD7"/>
    <w:rsid w:val="00533C4A"/>
    <w:rsid w:val="00535BDE"/>
    <w:rsid w:val="0053755D"/>
    <w:rsid w:val="005400DB"/>
    <w:rsid w:val="0054256D"/>
    <w:rsid w:val="00542D12"/>
    <w:rsid w:val="00551CCB"/>
    <w:rsid w:val="00553F48"/>
    <w:rsid w:val="00555C41"/>
    <w:rsid w:val="005571B7"/>
    <w:rsid w:val="0057097A"/>
    <w:rsid w:val="00572050"/>
    <w:rsid w:val="00575149"/>
    <w:rsid w:val="00591909"/>
    <w:rsid w:val="0059436D"/>
    <w:rsid w:val="005A041F"/>
    <w:rsid w:val="005A6B51"/>
    <w:rsid w:val="005C1384"/>
    <w:rsid w:val="005C720D"/>
    <w:rsid w:val="005D09F7"/>
    <w:rsid w:val="005D1E0C"/>
    <w:rsid w:val="005E1A93"/>
    <w:rsid w:val="005F01D8"/>
    <w:rsid w:val="005F546A"/>
    <w:rsid w:val="006051E9"/>
    <w:rsid w:val="00606A06"/>
    <w:rsid w:val="00611499"/>
    <w:rsid w:val="00612270"/>
    <w:rsid w:val="00621ADF"/>
    <w:rsid w:val="006235A1"/>
    <w:rsid w:val="00623C8F"/>
    <w:rsid w:val="0062618D"/>
    <w:rsid w:val="00626FFD"/>
    <w:rsid w:val="00627DE6"/>
    <w:rsid w:val="00633FC3"/>
    <w:rsid w:val="006435BF"/>
    <w:rsid w:val="006464A5"/>
    <w:rsid w:val="006467FC"/>
    <w:rsid w:val="0065274D"/>
    <w:rsid w:val="0065456B"/>
    <w:rsid w:val="00656255"/>
    <w:rsid w:val="0066076D"/>
    <w:rsid w:val="006630A0"/>
    <w:rsid w:val="00665458"/>
    <w:rsid w:val="00667313"/>
    <w:rsid w:val="0068172B"/>
    <w:rsid w:val="006A0290"/>
    <w:rsid w:val="006B1120"/>
    <w:rsid w:val="006B1698"/>
    <w:rsid w:val="006B1E5D"/>
    <w:rsid w:val="006B4044"/>
    <w:rsid w:val="006B468D"/>
    <w:rsid w:val="006B5436"/>
    <w:rsid w:val="006C25AB"/>
    <w:rsid w:val="006C2E60"/>
    <w:rsid w:val="006C5021"/>
    <w:rsid w:val="006C59CE"/>
    <w:rsid w:val="006C5DAA"/>
    <w:rsid w:val="006C6677"/>
    <w:rsid w:val="006D2CE3"/>
    <w:rsid w:val="006E06B1"/>
    <w:rsid w:val="006E736A"/>
    <w:rsid w:val="006F4FEF"/>
    <w:rsid w:val="00700F2A"/>
    <w:rsid w:val="00702189"/>
    <w:rsid w:val="00703A10"/>
    <w:rsid w:val="00703E59"/>
    <w:rsid w:val="007066A6"/>
    <w:rsid w:val="00707546"/>
    <w:rsid w:val="00713FE4"/>
    <w:rsid w:val="00722786"/>
    <w:rsid w:val="00727696"/>
    <w:rsid w:val="007317C9"/>
    <w:rsid w:val="00742A36"/>
    <w:rsid w:val="00742A8A"/>
    <w:rsid w:val="00743575"/>
    <w:rsid w:val="00750D44"/>
    <w:rsid w:val="007518C9"/>
    <w:rsid w:val="00763292"/>
    <w:rsid w:val="007728A2"/>
    <w:rsid w:val="00772EEA"/>
    <w:rsid w:val="00776915"/>
    <w:rsid w:val="00780101"/>
    <w:rsid w:val="007816A2"/>
    <w:rsid w:val="00787211"/>
    <w:rsid w:val="007A14FF"/>
    <w:rsid w:val="007B1F92"/>
    <w:rsid w:val="007C23C0"/>
    <w:rsid w:val="007D4113"/>
    <w:rsid w:val="007D6B8D"/>
    <w:rsid w:val="007D6E28"/>
    <w:rsid w:val="007D764D"/>
    <w:rsid w:val="007F2F0E"/>
    <w:rsid w:val="007F4593"/>
    <w:rsid w:val="007F63B5"/>
    <w:rsid w:val="00800E72"/>
    <w:rsid w:val="008013F7"/>
    <w:rsid w:val="00804390"/>
    <w:rsid w:val="0080470F"/>
    <w:rsid w:val="00807331"/>
    <w:rsid w:val="00807CE3"/>
    <w:rsid w:val="00814245"/>
    <w:rsid w:val="0081537C"/>
    <w:rsid w:val="00815F46"/>
    <w:rsid w:val="00816F7D"/>
    <w:rsid w:val="00817B2D"/>
    <w:rsid w:val="00820A3D"/>
    <w:rsid w:val="00822903"/>
    <w:rsid w:val="00823D8D"/>
    <w:rsid w:val="00832A48"/>
    <w:rsid w:val="00833B81"/>
    <w:rsid w:val="008341A9"/>
    <w:rsid w:val="0083759F"/>
    <w:rsid w:val="00843173"/>
    <w:rsid w:val="00844249"/>
    <w:rsid w:val="008546BB"/>
    <w:rsid w:val="0086078C"/>
    <w:rsid w:val="008609E4"/>
    <w:rsid w:val="00881A9A"/>
    <w:rsid w:val="00895D2E"/>
    <w:rsid w:val="0089746A"/>
    <w:rsid w:val="008A0E62"/>
    <w:rsid w:val="008A24EA"/>
    <w:rsid w:val="008A2D38"/>
    <w:rsid w:val="008A30BF"/>
    <w:rsid w:val="008A542D"/>
    <w:rsid w:val="008A7769"/>
    <w:rsid w:val="008B192A"/>
    <w:rsid w:val="008B606E"/>
    <w:rsid w:val="008C17FD"/>
    <w:rsid w:val="008C254B"/>
    <w:rsid w:val="008C5A00"/>
    <w:rsid w:val="008C6185"/>
    <w:rsid w:val="008C692B"/>
    <w:rsid w:val="008D297E"/>
    <w:rsid w:val="008D30E0"/>
    <w:rsid w:val="008D70B9"/>
    <w:rsid w:val="008E14D6"/>
    <w:rsid w:val="008E50FD"/>
    <w:rsid w:val="008E6BBC"/>
    <w:rsid w:val="008E70B2"/>
    <w:rsid w:val="00907CDE"/>
    <w:rsid w:val="00915387"/>
    <w:rsid w:val="009279B2"/>
    <w:rsid w:val="009362A4"/>
    <w:rsid w:val="00937326"/>
    <w:rsid w:val="009452A0"/>
    <w:rsid w:val="00947D0E"/>
    <w:rsid w:val="00950F1D"/>
    <w:rsid w:val="00952DDC"/>
    <w:rsid w:val="00957520"/>
    <w:rsid w:val="009633CA"/>
    <w:rsid w:val="00963F87"/>
    <w:rsid w:val="009658CF"/>
    <w:rsid w:val="00967DFC"/>
    <w:rsid w:val="009704BF"/>
    <w:rsid w:val="009708A9"/>
    <w:rsid w:val="00971E95"/>
    <w:rsid w:val="00971F1C"/>
    <w:rsid w:val="00972A8C"/>
    <w:rsid w:val="009732D4"/>
    <w:rsid w:val="009737AD"/>
    <w:rsid w:val="009805C6"/>
    <w:rsid w:val="00991364"/>
    <w:rsid w:val="00993072"/>
    <w:rsid w:val="009941AB"/>
    <w:rsid w:val="0099481D"/>
    <w:rsid w:val="00996439"/>
    <w:rsid w:val="00997E7A"/>
    <w:rsid w:val="009A05D3"/>
    <w:rsid w:val="009A3E70"/>
    <w:rsid w:val="009B20E4"/>
    <w:rsid w:val="009C159E"/>
    <w:rsid w:val="009C680F"/>
    <w:rsid w:val="009D1E67"/>
    <w:rsid w:val="009D5168"/>
    <w:rsid w:val="009E1656"/>
    <w:rsid w:val="009E59B7"/>
    <w:rsid w:val="009F1504"/>
    <w:rsid w:val="009F279C"/>
    <w:rsid w:val="00A00A4D"/>
    <w:rsid w:val="00A01705"/>
    <w:rsid w:val="00A01C0E"/>
    <w:rsid w:val="00A07BD1"/>
    <w:rsid w:val="00A1171E"/>
    <w:rsid w:val="00A140F5"/>
    <w:rsid w:val="00A20B3E"/>
    <w:rsid w:val="00A31D5F"/>
    <w:rsid w:val="00A35C67"/>
    <w:rsid w:val="00A427DB"/>
    <w:rsid w:val="00A44E02"/>
    <w:rsid w:val="00A454A8"/>
    <w:rsid w:val="00A463DF"/>
    <w:rsid w:val="00A53D65"/>
    <w:rsid w:val="00A56C53"/>
    <w:rsid w:val="00A64B7F"/>
    <w:rsid w:val="00A66DA3"/>
    <w:rsid w:val="00A801EE"/>
    <w:rsid w:val="00A80A52"/>
    <w:rsid w:val="00A83C34"/>
    <w:rsid w:val="00A86CB6"/>
    <w:rsid w:val="00A87913"/>
    <w:rsid w:val="00A901E6"/>
    <w:rsid w:val="00A9127B"/>
    <w:rsid w:val="00A92104"/>
    <w:rsid w:val="00A93ADF"/>
    <w:rsid w:val="00AA1464"/>
    <w:rsid w:val="00AA5BC6"/>
    <w:rsid w:val="00AA5C39"/>
    <w:rsid w:val="00AA645B"/>
    <w:rsid w:val="00AA6E18"/>
    <w:rsid w:val="00AB504C"/>
    <w:rsid w:val="00AB6115"/>
    <w:rsid w:val="00AC0043"/>
    <w:rsid w:val="00AC0DF7"/>
    <w:rsid w:val="00AC5D4D"/>
    <w:rsid w:val="00AD5E5C"/>
    <w:rsid w:val="00AE1545"/>
    <w:rsid w:val="00AF00CB"/>
    <w:rsid w:val="00AF03B8"/>
    <w:rsid w:val="00AF21D3"/>
    <w:rsid w:val="00AF39B5"/>
    <w:rsid w:val="00AF5212"/>
    <w:rsid w:val="00AF6FB3"/>
    <w:rsid w:val="00B01E9D"/>
    <w:rsid w:val="00B124E7"/>
    <w:rsid w:val="00B13B01"/>
    <w:rsid w:val="00B14223"/>
    <w:rsid w:val="00B1687C"/>
    <w:rsid w:val="00B213C9"/>
    <w:rsid w:val="00B2199E"/>
    <w:rsid w:val="00B21BE0"/>
    <w:rsid w:val="00B22FEF"/>
    <w:rsid w:val="00B27D13"/>
    <w:rsid w:val="00B307E2"/>
    <w:rsid w:val="00B3169B"/>
    <w:rsid w:val="00B37B11"/>
    <w:rsid w:val="00B42282"/>
    <w:rsid w:val="00B44EED"/>
    <w:rsid w:val="00B45EF5"/>
    <w:rsid w:val="00B55506"/>
    <w:rsid w:val="00B60C06"/>
    <w:rsid w:val="00B63A9B"/>
    <w:rsid w:val="00B64C3F"/>
    <w:rsid w:val="00B65150"/>
    <w:rsid w:val="00B66E62"/>
    <w:rsid w:val="00B679D0"/>
    <w:rsid w:val="00B72E7A"/>
    <w:rsid w:val="00B8236B"/>
    <w:rsid w:val="00B92DCB"/>
    <w:rsid w:val="00B94E13"/>
    <w:rsid w:val="00B976C2"/>
    <w:rsid w:val="00BA03AA"/>
    <w:rsid w:val="00BA18D4"/>
    <w:rsid w:val="00BA4318"/>
    <w:rsid w:val="00BA4DF6"/>
    <w:rsid w:val="00BB2CA1"/>
    <w:rsid w:val="00BC1D55"/>
    <w:rsid w:val="00BC3CDA"/>
    <w:rsid w:val="00BC5075"/>
    <w:rsid w:val="00BD31E4"/>
    <w:rsid w:val="00BE04B5"/>
    <w:rsid w:val="00BF08C6"/>
    <w:rsid w:val="00BF0C2F"/>
    <w:rsid w:val="00BF0C7F"/>
    <w:rsid w:val="00BF0E2E"/>
    <w:rsid w:val="00BF39C9"/>
    <w:rsid w:val="00C14367"/>
    <w:rsid w:val="00C16398"/>
    <w:rsid w:val="00C340DB"/>
    <w:rsid w:val="00C4311C"/>
    <w:rsid w:val="00C45F19"/>
    <w:rsid w:val="00C46212"/>
    <w:rsid w:val="00C50224"/>
    <w:rsid w:val="00C5706B"/>
    <w:rsid w:val="00C60E31"/>
    <w:rsid w:val="00C614DD"/>
    <w:rsid w:val="00C6200A"/>
    <w:rsid w:val="00C6466C"/>
    <w:rsid w:val="00C735BD"/>
    <w:rsid w:val="00C74D46"/>
    <w:rsid w:val="00C8004E"/>
    <w:rsid w:val="00C83800"/>
    <w:rsid w:val="00C8587E"/>
    <w:rsid w:val="00C869D2"/>
    <w:rsid w:val="00C9033F"/>
    <w:rsid w:val="00CA570E"/>
    <w:rsid w:val="00CA5D28"/>
    <w:rsid w:val="00CA694F"/>
    <w:rsid w:val="00CA7971"/>
    <w:rsid w:val="00CB66E5"/>
    <w:rsid w:val="00CB7CDB"/>
    <w:rsid w:val="00CC4C2A"/>
    <w:rsid w:val="00CD69F5"/>
    <w:rsid w:val="00CF00D8"/>
    <w:rsid w:val="00CF1789"/>
    <w:rsid w:val="00CF552F"/>
    <w:rsid w:val="00CF7B18"/>
    <w:rsid w:val="00D00231"/>
    <w:rsid w:val="00D01284"/>
    <w:rsid w:val="00D110FD"/>
    <w:rsid w:val="00D143CF"/>
    <w:rsid w:val="00D2012A"/>
    <w:rsid w:val="00D21F0B"/>
    <w:rsid w:val="00D2437C"/>
    <w:rsid w:val="00D27143"/>
    <w:rsid w:val="00D36F9D"/>
    <w:rsid w:val="00D37670"/>
    <w:rsid w:val="00D377FB"/>
    <w:rsid w:val="00D52566"/>
    <w:rsid w:val="00D54E11"/>
    <w:rsid w:val="00D61D8D"/>
    <w:rsid w:val="00D71DFE"/>
    <w:rsid w:val="00D71E32"/>
    <w:rsid w:val="00D80258"/>
    <w:rsid w:val="00D81065"/>
    <w:rsid w:val="00D82F17"/>
    <w:rsid w:val="00D87950"/>
    <w:rsid w:val="00D93721"/>
    <w:rsid w:val="00D94F22"/>
    <w:rsid w:val="00D9606A"/>
    <w:rsid w:val="00DA73DF"/>
    <w:rsid w:val="00DB5912"/>
    <w:rsid w:val="00DC09F9"/>
    <w:rsid w:val="00DC28E2"/>
    <w:rsid w:val="00DD46EF"/>
    <w:rsid w:val="00DE479B"/>
    <w:rsid w:val="00DF0672"/>
    <w:rsid w:val="00DF42D5"/>
    <w:rsid w:val="00E109B6"/>
    <w:rsid w:val="00E1622E"/>
    <w:rsid w:val="00E16EB2"/>
    <w:rsid w:val="00E244FE"/>
    <w:rsid w:val="00E257DE"/>
    <w:rsid w:val="00E271CE"/>
    <w:rsid w:val="00E316F6"/>
    <w:rsid w:val="00E40A3D"/>
    <w:rsid w:val="00E4488A"/>
    <w:rsid w:val="00E45291"/>
    <w:rsid w:val="00E5439D"/>
    <w:rsid w:val="00E5730D"/>
    <w:rsid w:val="00E63216"/>
    <w:rsid w:val="00E65D55"/>
    <w:rsid w:val="00E66FE4"/>
    <w:rsid w:val="00E70494"/>
    <w:rsid w:val="00E7240E"/>
    <w:rsid w:val="00E736F1"/>
    <w:rsid w:val="00E74653"/>
    <w:rsid w:val="00E8153F"/>
    <w:rsid w:val="00E86E8B"/>
    <w:rsid w:val="00E9536C"/>
    <w:rsid w:val="00E95B52"/>
    <w:rsid w:val="00EA6069"/>
    <w:rsid w:val="00EB083F"/>
    <w:rsid w:val="00EB339D"/>
    <w:rsid w:val="00EB474C"/>
    <w:rsid w:val="00EB6739"/>
    <w:rsid w:val="00EC073A"/>
    <w:rsid w:val="00EC4567"/>
    <w:rsid w:val="00EC7993"/>
    <w:rsid w:val="00ED35CC"/>
    <w:rsid w:val="00EE03AC"/>
    <w:rsid w:val="00EE282E"/>
    <w:rsid w:val="00EE2BF2"/>
    <w:rsid w:val="00EE4602"/>
    <w:rsid w:val="00EE6F65"/>
    <w:rsid w:val="00F00B59"/>
    <w:rsid w:val="00F026CA"/>
    <w:rsid w:val="00F03491"/>
    <w:rsid w:val="00F03DDD"/>
    <w:rsid w:val="00F03E64"/>
    <w:rsid w:val="00F04D7B"/>
    <w:rsid w:val="00F150A6"/>
    <w:rsid w:val="00F2187A"/>
    <w:rsid w:val="00F233D1"/>
    <w:rsid w:val="00F255EA"/>
    <w:rsid w:val="00F25712"/>
    <w:rsid w:val="00F443C8"/>
    <w:rsid w:val="00F51890"/>
    <w:rsid w:val="00F51F5B"/>
    <w:rsid w:val="00F5249E"/>
    <w:rsid w:val="00F5323B"/>
    <w:rsid w:val="00F533E9"/>
    <w:rsid w:val="00F543C7"/>
    <w:rsid w:val="00F72F50"/>
    <w:rsid w:val="00F82A67"/>
    <w:rsid w:val="00FA3850"/>
    <w:rsid w:val="00FB1F8C"/>
    <w:rsid w:val="00FB4150"/>
    <w:rsid w:val="00FC00A1"/>
    <w:rsid w:val="00FC1C06"/>
    <w:rsid w:val="00FC67FD"/>
    <w:rsid w:val="00FC6E22"/>
    <w:rsid w:val="00FD0A98"/>
    <w:rsid w:val="00FD141C"/>
    <w:rsid w:val="00FE2354"/>
    <w:rsid w:val="00FE2E84"/>
    <w:rsid w:val="00FE3DD3"/>
    <w:rsid w:val="00FF33B9"/>
    <w:rsid w:val="00FF3D0C"/>
    <w:rsid w:val="03C1F75B"/>
    <w:rsid w:val="0B161074"/>
    <w:rsid w:val="0CA202E3"/>
    <w:rsid w:val="0F785EF1"/>
    <w:rsid w:val="10E0169D"/>
    <w:rsid w:val="1257CBAC"/>
    <w:rsid w:val="12CD62CB"/>
    <w:rsid w:val="12F5D860"/>
    <w:rsid w:val="188072CD"/>
    <w:rsid w:val="1C91CE24"/>
    <w:rsid w:val="1D9CE5E4"/>
    <w:rsid w:val="22DC1793"/>
    <w:rsid w:val="261CB6C0"/>
    <w:rsid w:val="28E10D7D"/>
    <w:rsid w:val="2947E636"/>
    <w:rsid w:val="29D2CB79"/>
    <w:rsid w:val="2C77699A"/>
    <w:rsid w:val="36BD2DF6"/>
    <w:rsid w:val="384EB6EC"/>
    <w:rsid w:val="3FE9683E"/>
    <w:rsid w:val="40367E89"/>
    <w:rsid w:val="4183DF0F"/>
    <w:rsid w:val="43D103F4"/>
    <w:rsid w:val="43DEF809"/>
    <w:rsid w:val="45B9EAA0"/>
    <w:rsid w:val="46F0E685"/>
    <w:rsid w:val="56F0196B"/>
    <w:rsid w:val="59EADFC2"/>
    <w:rsid w:val="5BEC0F4A"/>
    <w:rsid w:val="6688BAA4"/>
    <w:rsid w:val="671A0918"/>
    <w:rsid w:val="6B88CB52"/>
    <w:rsid w:val="6BE09D5E"/>
    <w:rsid w:val="735A270D"/>
    <w:rsid w:val="75C9C7F5"/>
    <w:rsid w:val="775227A1"/>
    <w:rsid w:val="7DA6226E"/>
    <w:rsid w:val="7E085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D4AB4"/>
  <w15:docId w15:val="{09BBD8C2-5A2E-4FA6-AD60-2B807D9D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00A1"/>
    <w:pPr>
      <w:overflowPunct w:val="0"/>
      <w:autoSpaceDE w:val="0"/>
      <w:autoSpaceDN w:val="0"/>
      <w:adjustRightInd w:val="0"/>
      <w:spacing w:after="0" w:line="240" w:lineRule="auto"/>
      <w:textAlignment w:val="baseline"/>
    </w:pPr>
    <w:rPr>
      <w:rFonts w:ascii="Century Gothic" w:eastAsia="Times New Roman" w:hAnsi="Century Gothic" w:cs="Times New Roman"/>
      <w:sz w:val="20"/>
      <w:szCs w:val="20"/>
    </w:rPr>
  </w:style>
  <w:style w:type="paragraph" w:styleId="Kop1">
    <w:name w:val="heading 1"/>
    <w:basedOn w:val="Standaard"/>
    <w:next w:val="Standaard"/>
    <w:link w:val="Kop1Char"/>
    <w:qFormat/>
    <w:rsid w:val="00FC00A1"/>
    <w:pPr>
      <w:keepNext/>
      <w:numPr>
        <w:numId w:val="1"/>
      </w:numPr>
      <w:pBdr>
        <w:bottom w:val="single" w:sz="6" w:space="1" w:color="auto"/>
      </w:pBdr>
      <w:tabs>
        <w:tab w:val="left" w:pos="432"/>
        <w:tab w:val="left" w:pos="720"/>
      </w:tabs>
      <w:spacing w:line="360" w:lineRule="auto"/>
      <w:outlineLvl w:val="0"/>
    </w:pPr>
    <w:rPr>
      <w:sz w:val="32"/>
      <w:lang w:val="nl-BE"/>
    </w:rPr>
  </w:style>
  <w:style w:type="paragraph" w:styleId="Kop2">
    <w:name w:val="heading 2"/>
    <w:basedOn w:val="Standaard"/>
    <w:next w:val="Standaard"/>
    <w:link w:val="Kop2Char"/>
    <w:qFormat/>
    <w:rsid w:val="00FC00A1"/>
    <w:pPr>
      <w:keepNext/>
      <w:numPr>
        <w:ilvl w:val="1"/>
        <w:numId w:val="1"/>
      </w:numPr>
      <w:tabs>
        <w:tab w:val="left" w:pos="0"/>
        <w:tab w:val="left" w:pos="576"/>
      </w:tabs>
      <w:outlineLvl w:val="1"/>
    </w:pPr>
    <w:rPr>
      <w:sz w:val="28"/>
      <w:u w:val="single"/>
    </w:rPr>
  </w:style>
  <w:style w:type="paragraph" w:styleId="Kop3">
    <w:name w:val="heading 3"/>
    <w:basedOn w:val="Standaard"/>
    <w:next w:val="Standaard"/>
    <w:link w:val="Kop3Char"/>
    <w:qFormat/>
    <w:rsid w:val="00FC00A1"/>
    <w:pPr>
      <w:keepNext/>
      <w:numPr>
        <w:ilvl w:val="2"/>
        <w:numId w:val="1"/>
      </w:numPr>
      <w:tabs>
        <w:tab w:val="left" w:pos="0"/>
        <w:tab w:val="left" w:pos="720"/>
      </w:tabs>
      <w:spacing w:line="360" w:lineRule="auto"/>
      <w:outlineLvl w:val="2"/>
    </w:pPr>
    <w:rPr>
      <w:sz w:val="24"/>
      <w:u w:val="single"/>
    </w:rPr>
  </w:style>
  <w:style w:type="paragraph" w:styleId="Kop4">
    <w:name w:val="heading 4"/>
    <w:basedOn w:val="Standaard"/>
    <w:next w:val="Standaard"/>
    <w:link w:val="Kop4Char"/>
    <w:qFormat/>
    <w:rsid w:val="00FC00A1"/>
    <w:pPr>
      <w:keepNext/>
      <w:numPr>
        <w:ilvl w:val="3"/>
        <w:numId w:val="1"/>
      </w:numPr>
      <w:tabs>
        <w:tab w:val="left" w:pos="0"/>
        <w:tab w:val="left" w:pos="864"/>
      </w:tabs>
      <w:spacing w:line="360" w:lineRule="auto"/>
      <w:outlineLvl w:val="3"/>
    </w:pPr>
    <w:rPr>
      <w:u w:val="single"/>
      <w:lang w:val="nl-BE"/>
    </w:rPr>
  </w:style>
  <w:style w:type="paragraph" w:styleId="Kop5">
    <w:name w:val="heading 5"/>
    <w:basedOn w:val="Standaard"/>
    <w:next w:val="Standaard"/>
    <w:link w:val="Kop5Char"/>
    <w:qFormat/>
    <w:rsid w:val="00FC00A1"/>
    <w:pPr>
      <w:keepNext/>
      <w:numPr>
        <w:ilvl w:val="4"/>
        <w:numId w:val="1"/>
      </w:numPr>
      <w:tabs>
        <w:tab w:val="left" w:pos="0"/>
      </w:tabs>
      <w:spacing w:line="360" w:lineRule="auto"/>
      <w:outlineLvl w:val="4"/>
    </w:pPr>
    <w:rPr>
      <w:rFonts w:ascii="Arial" w:hAnsi="Arial"/>
      <w:u w:val="single"/>
      <w:lang w:val="nl-BE"/>
    </w:rPr>
  </w:style>
  <w:style w:type="paragraph" w:styleId="Kop6">
    <w:name w:val="heading 6"/>
    <w:basedOn w:val="Standaard"/>
    <w:next w:val="Standaard"/>
    <w:link w:val="Kop6Char"/>
    <w:qFormat/>
    <w:rsid w:val="00FC00A1"/>
    <w:pPr>
      <w:keepNext/>
      <w:numPr>
        <w:ilvl w:val="5"/>
        <w:numId w:val="1"/>
      </w:numPr>
      <w:spacing w:line="360" w:lineRule="auto"/>
      <w:outlineLvl w:val="5"/>
    </w:pPr>
    <w:rPr>
      <w:u w:val="single"/>
      <w:lang w:val="nl-BE"/>
    </w:rPr>
  </w:style>
  <w:style w:type="paragraph" w:styleId="Kop7">
    <w:name w:val="heading 7"/>
    <w:basedOn w:val="Standaard"/>
    <w:next w:val="Standaard"/>
    <w:link w:val="Kop7Char"/>
    <w:qFormat/>
    <w:rsid w:val="00FC00A1"/>
    <w:pPr>
      <w:numPr>
        <w:ilvl w:val="6"/>
        <w:numId w:val="1"/>
      </w:numPr>
      <w:spacing w:before="240" w:after="60"/>
      <w:outlineLvl w:val="6"/>
    </w:pPr>
    <w:rPr>
      <w:rFonts w:ascii="Times New Roman" w:hAnsi="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C00A1"/>
    <w:rPr>
      <w:rFonts w:ascii="Century Gothic" w:eastAsia="Times New Roman" w:hAnsi="Century Gothic" w:cs="Times New Roman"/>
      <w:sz w:val="32"/>
      <w:szCs w:val="20"/>
      <w:lang w:val="nl-BE"/>
    </w:rPr>
  </w:style>
  <w:style w:type="character" w:customStyle="1" w:styleId="Kop2Char">
    <w:name w:val="Kop 2 Char"/>
    <w:basedOn w:val="Standaardalinea-lettertype"/>
    <w:link w:val="Kop2"/>
    <w:rsid w:val="00FC00A1"/>
    <w:rPr>
      <w:rFonts w:ascii="Century Gothic" w:eastAsia="Times New Roman" w:hAnsi="Century Gothic" w:cs="Times New Roman"/>
      <w:sz w:val="28"/>
      <w:szCs w:val="20"/>
      <w:u w:val="single"/>
    </w:rPr>
  </w:style>
  <w:style w:type="character" w:customStyle="1" w:styleId="Kop3Char">
    <w:name w:val="Kop 3 Char"/>
    <w:basedOn w:val="Standaardalinea-lettertype"/>
    <w:link w:val="Kop3"/>
    <w:rsid w:val="00FC00A1"/>
    <w:rPr>
      <w:rFonts w:ascii="Century Gothic" w:eastAsia="Times New Roman" w:hAnsi="Century Gothic" w:cs="Times New Roman"/>
      <w:sz w:val="24"/>
      <w:szCs w:val="20"/>
      <w:u w:val="single"/>
      <w:lang w:val="en-GB"/>
    </w:rPr>
  </w:style>
  <w:style w:type="character" w:customStyle="1" w:styleId="Kop4Char">
    <w:name w:val="Kop 4 Char"/>
    <w:basedOn w:val="Standaardalinea-lettertype"/>
    <w:link w:val="Kop4"/>
    <w:rsid w:val="00FC00A1"/>
    <w:rPr>
      <w:rFonts w:ascii="Century Gothic" w:eastAsia="Times New Roman" w:hAnsi="Century Gothic" w:cs="Times New Roman"/>
      <w:sz w:val="20"/>
      <w:szCs w:val="20"/>
      <w:u w:val="single"/>
      <w:lang w:val="nl-BE"/>
    </w:rPr>
  </w:style>
  <w:style w:type="character" w:customStyle="1" w:styleId="Kop5Char">
    <w:name w:val="Kop 5 Char"/>
    <w:basedOn w:val="Standaardalinea-lettertype"/>
    <w:link w:val="Kop5"/>
    <w:rsid w:val="00FC00A1"/>
    <w:rPr>
      <w:rFonts w:ascii="Arial" w:eastAsia="Times New Roman" w:hAnsi="Arial" w:cs="Times New Roman"/>
      <w:sz w:val="20"/>
      <w:szCs w:val="20"/>
      <w:u w:val="single"/>
      <w:lang w:val="nl-BE"/>
    </w:rPr>
  </w:style>
  <w:style w:type="character" w:customStyle="1" w:styleId="Kop6Char">
    <w:name w:val="Kop 6 Char"/>
    <w:basedOn w:val="Standaardalinea-lettertype"/>
    <w:link w:val="Kop6"/>
    <w:rsid w:val="00FC00A1"/>
    <w:rPr>
      <w:rFonts w:ascii="Century Gothic" w:eastAsia="Times New Roman" w:hAnsi="Century Gothic" w:cs="Times New Roman"/>
      <w:sz w:val="20"/>
      <w:szCs w:val="20"/>
      <w:u w:val="single"/>
      <w:lang w:val="nl-BE"/>
    </w:rPr>
  </w:style>
  <w:style w:type="character" w:customStyle="1" w:styleId="Kop7Char">
    <w:name w:val="Kop 7 Char"/>
    <w:basedOn w:val="Standaardalinea-lettertype"/>
    <w:link w:val="Kop7"/>
    <w:rsid w:val="00FC00A1"/>
    <w:rPr>
      <w:rFonts w:ascii="Times New Roman" w:eastAsia="Times New Roman" w:hAnsi="Times New Roman" w:cs="Times New Roman"/>
      <w:sz w:val="20"/>
      <w:szCs w:val="20"/>
      <w:lang w:val="en-GB"/>
    </w:rPr>
  </w:style>
  <w:style w:type="paragraph" w:styleId="Voettekst">
    <w:name w:val="footer"/>
    <w:basedOn w:val="Standaard"/>
    <w:link w:val="VoettekstChar"/>
    <w:rsid w:val="00FC00A1"/>
    <w:pPr>
      <w:tabs>
        <w:tab w:val="center" w:pos="4536"/>
        <w:tab w:val="right" w:pos="9072"/>
      </w:tabs>
    </w:pPr>
  </w:style>
  <w:style w:type="character" w:customStyle="1" w:styleId="VoettekstChar">
    <w:name w:val="Voettekst Char"/>
    <w:basedOn w:val="Standaardalinea-lettertype"/>
    <w:link w:val="Voettekst"/>
    <w:rsid w:val="00FC00A1"/>
    <w:rPr>
      <w:rFonts w:ascii="Century Gothic" w:eastAsia="Times New Roman" w:hAnsi="Century Gothic" w:cs="Times New Roman"/>
      <w:sz w:val="20"/>
      <w:szCs w:val="20"/>
      <w:lang w:val="en-GB"/>
    </w:rPr>
  </w:style>
  <w:style w:type="character" w:styleId="Paginanummer">
    <w:name w:val="page number"/>
    <w:basedOn w:val="Standaardalinea-lettertype"/>
    <w:rsid w:val="00FC00A1"/>
  </w:style>
  <w:style w:type="character" w:styleId="Hyperlink">
    <w:name w:val="Hyperlink"/>
    <w:basedOn w:val="Standaardalinea-lettertype"/>
    <w:rsid w:val="00FC00A1"/>
    <w:rPr>
      <w:color w:val="0000FF"/>
      <w:u w:val="single"/>
    </w:rPr>
  </w:style>
  <w:style w:type="table" w:styleId="Tabelraster">
    <w:name w:val="Table Grid"/>
    <w:basedOn w:val="Standaardtabel"/>
    <w:uiPriority w:val="39"/>
    <w:rsid w:val="00FC00A1"/>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C00A1"/>
    <w:pPr>
      <w:ind w:left="720"/>
      <w:contextualSpacing/>
    </w:pPr>
  </w:style>
  <w:style w:type="paragraph" w:styleId="Geenafstand">
    <w:name w:val="No Spacing"/>
    <w:uiPriority w:val="1"/>
    <w:qFormat/>
    <w:rsid w:val="00FC00A1"/>
    <w:pPr>
      <w:spacing w:after="0" w:line="240" w:lineRule="auto"/>
    </w:pPr>
  </w:style>
  <w:style w:type="paragraph" w:styleId="Ballontekst">
    <w:name w:val="Balloon Text"/>
    <w:basedOn w:val="Standaard"/>
    <w:link w:val="BallontekstChar"/>
    <w:uiPriority w:val="99"/>
    <w:semiHidden/>
    <w:unhideWhenUsed/>
    <w:rsid w:val="00FC00A1"/>
    <w:rPr>
      <w:rFonts w:ascii="Tahoma" w:hAnsi="Tahoma" w:cs="Tahoma"/>
      <w:sz w:val="16"/>
      <w:szCs w:val="16"/>
    </w:rPr>
  </w:style>
  <w:style w:type="character" w:customStyle="1" w:styleId="BallontekstChar">
    <w:name w:val="Ballontekst Char"/>
    <w:basedOn w:val="Standaardalinea-lettertype"/>
    <w:link w:val="Ballontekst"/>
    <w:uiPriority w:val="99"/>
    <w:semiHidden/>
    <w:rsid w:val="00FC00A1"/>
    <w:rPr>
      <w:rFonts w:ascii="Tahoma" w:eastAsia="Times New Roman" w:hAnsi="Tahoma" w:cs="Tahoma"/>
      <w:sz w:val="16"/>
      <w:szCs w:val="16"/>
      <w:lang w:val="en-GB"/>
    </w:rPr>
  </w:style>
  <w:style w:type="character" w:styleId="GevolgdeHyperlink">
    <w:name w:val="FollowedHyperlink"/>
    <w:basedOn w:val="Standaardalinea-lettertype"/>
    <w:uiPriority w:val="99"/>
    <w:semiHidden/>
    <w:unhideWhenUsed/>
    <w:rsid w:val="00EC7993"/>
    <w:rPr>
      <w:color w:val="800080" w:themeColor="followedHyperlink"/>
      <w:u w:val="single"/>
    </w:rPr>
  </w:style>
  <w:style w:type="character" w:styleId="Onopgelostemelding">
    <w:name w:val="Unresolved Mention"/>
    <w:basedOn w:val="Standaardalinea-lettertype"/>
    <w:uiPriority w:val="99"/>
    <w:semiHidden/>
    <w:unhideWhenUsed/>
    <w:rsid w:val="00090B25"/>
    <w:rPr>
      <w:color w:val="605E5C"/>
      <w:shd w:val="clear" w:color="auto" w:fill="E1DFDD"/>
    </w:rPr>
  </w:style>
  <w:style w:type="paragraph" w:styleId="Titel">
    <w:name w:val="Title"/>
    <w:basedOn w:val="Standaard"/>
    <w:next w:val="Standaard"/>
    <w:link w:val="TitelChar"/>
    <w:uiPriority w:val="10"/>
    <w:qFormat/>
    <w:rsid w:val="000F7721"/>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7721"/>
    <w:rPr>
      <w:rFonts w:asciiTheme="majorHAnsi" w:eastAsiaTheme="majorEastAsia" w:hAnsiTheme="majorHAnsi" w:cstheme="majorBidi"/>
      <w:spacing w:val="-10"/>
      <w:kern w:val="28"/>
      <w:sz w:val="56"/>
      <w:szCs w:val="56"/>
      <w:lang w:val="en-GB"/>
    </w:rPr>
  </w:style>
  <w:style w:type="paragraph" w:styleId="Koptekst">
    <w:name w:val="header"/>
    <w:basedOn w:val="Standaard"/>
    <w:link w:val="KoptekstChar"/>
    <w:uiPriority w:val="99"/>
    <w:unhideWhenUsed/>
    <w:rsid w:val="004511F4"/>
    <w:pPr>
      <w:tabs>
        <w:tab w:val="center" w:pos="4536"/>
        <w:tab w:val="right" w:pos="9072"/>
      </w:tabs>
    </w:pPr>
  </w:style>
  <w:style w:type="character" w:customStyle="1" w:styleId="KoptekstChar">
    <w:name w:val="Koptekst Char"/>
    <w:basedOn w:val="Standaardalinea-lettertype"/>
    <w:link w:val="Koptekst"/>
    <w:uiPriority w:val="99"/>
    <w:rsid w:val="004511F4"/>
    <w:rPr>
      <w:rFonts w:ascii="Century Gothic" w:eastAsia="Times New Roman" w:hAnsi="Century Gothic" w:cs="Times New Roman"/>
      <w:sz w:val="20"/>
      <w:szCs w:val="20"/>
    </w:rPr>
  </w:style>
  <w:style w:type="character" w:styleId="Verwijzingopmerking">
    <w:name w:val="annotation reference"/>
    <w:basedOn w:val="Standaardalinea-lettertype"/>
    <w:uiPriority w:val="99"/>
    <w:semiHidden/>
    <w:unhideWhenUsed/>
    <w:rsid w:val="009F1504"/>
    <w:rPr>
      <w:sz w:val="16"/>
      <w:szCs w:val="16"/>
    </w:rPr>
  </w:style>
  <w:style w:type="paragraph" w:styleId="Tekstopmerking">
    <w:name w:val="annotation text"/>
    <w:basedOn w:val="Standaard"/>
    <w:link w:val="TekstopmerkingChar"/>
    <w:uiPriority w:val="99"/>
    <w:unhideWhenUsed/>
    <w:rsid w:val="009F1504"/>
  </w:style>
  <w:style w:type="character" w:customStyle="1" w:styleId="TekstopmerkingChar">
    <w:name w:val="Tekst opmerking Char"/>
    <w:basedOn w:val="Standaardalinea-lettertype"/>
    <w:link w:val="Tekstopmerking"/>
    <w:uiPriority w:val="99"/>
    <w:rsid w:val="009F1504"/>
    <w:rPr>
      <w:rFonts w:ascii="Century Gothic" w:eastAsia="Times New Roman" w:hAnsi="Century Gothic"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9F1504"/>
    <w:rPr>
      <w:b/>
      <w:bCs/>
    </w:rPr>
  </w:style>
  <w:style w:type="character" w:customStyle="1" w:styleId="OnderwerpvanopmerkingChar">
    <w:name w:val="Onderwerp van opmerking Char"/>
    <w:basedOn w:val="TekstopmerkingChar"/>
    <w:link w:val="Onderwerpvanopmerking"/>
    <w:uiPriority w:val="99"/>
    <w:semiHidden/>
    <w:rsid w:val="009F1504"/>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312766">
      <w:bodyDiv w:val="1"/>
      <w:marLeft w:val="0"/>
      <w:marRight w:val="0"/>
      <w:marTop w:val="0"/>
      <w:marBottom w:val="0"/>
      <w:divBdr>
        <w:top w:val="none" w:sz="0" w:space="0" w:color="auto"/>
        <w:left w:val="none" w:sz="0" w:space="0" w:color="auto"/>
        <w:bottom w:val="none" w:sz="0" w:space="0" w:color="auto"/>
        <w:right w:val="none" w:sz="0" w:space="0" w:color="auto"/>
      </w:divBdr>
      <w:divsChild>
        <w:div w:id="1286351362">
          <w:marLeft w:val="432"/>
          <w:marRight w:val="0"/>
          <w:marTop w:val="120"/>
          <w:marBottom w:val="0"/>
          <w:divBdr>
            <w:top w:val="none" w:sz="0" w:space="0" w:color="auto"/>
            <w:left w:val="none" w:sz="0" w:space="0" w:color="auto"/>
            <w:bottom w:val="none" w:sz="0" w:space="0" w:color="auto"/>
            <w:right w:val="none" w:sz="0" w:space="0" w:color="auto"/>
          </w:divBdr>
        </w:div>
      </w:divsChild>
    </w:div>
    <w:div w:id="700521436">
      <w:bodyDiv w:val="1"/>
      <w:marLeft w:val="0"/>
      <w:marRight w:val="0"/>
      <w:marTop w:val="0"/>
      <w:marBottom w:val="0"/>
      <w:divBdr>
        <w:top w:val="none" w:sz="0" w:space="0" w:color="auto"/>
        <w:left w:val="none" w:sz="0" w:space="0" w:color="auto"/>
        <w:bottom w:val="none" w:sz="0" w:space="0" w:color="auto"/>
        <w:right w:val="none" w:sz="0" w:space="0" w:color="auto"/>
      </w:divBdr>
      <w:divsChild>
        <w:div w:id="1821925687">
          <w:marLeft w:val="706"/>
          <w:marRight w:val="0"/>
          <w:marTop w:val="144"/>
          <w:marBottom w:val="0"/>
          <w:divBdr>
            <w:top w:val="none" w:sz="0" w:space="0" w:color="auto"/>
            <w:left w:val="none" w:sz="0" w:space="0" w:color="auto"/>
            <w:bottom w:val="none" w:sz="0" w:space="0" w:color="auto"/>
            <w:right w:val="none" w:sz="0" w:space="0" w:color="auto"/>
          </w:divBdr>
        </w:div>
      </w:divsChild>
    </w:div>
    <w:div w:id="753087673">
      <w:bodyDiv w:val="1"/>
      <w:marLeft w:val="0"/>
      <w:marRight w:val="0"/>
      <w:marTop w:val="0"/>
      <w:marBottom w:val="0"/>
      <w:divBdr>
        <w:top w:val="none" w:sz="0" w:space="0" w:color="auto"/>
        <w:left w:val="none" w:sz="0" w:space="0" w:color="auto"/>
        <w:bottom w:val="none" w:sz="0" w:space="0" w:color="auto"/>
        <w:right w:val="none" w:sz="0" w:space="0" w:color="auto"/>
      </w:divBdr>
      <w:divsChild>
        <w:div w:id="3359570">
          <w:marLeft w:val="432"/>
          <w:marRight w:val="0"/>
          <w:marTop w:val="120"/>
          <w:marBottom w:val="0"/>
          <w:divBdr>
            <w:top w:val="none" w:sz="0" w:space="0" w:color="auto"/>
            <w:left w:val="none" w:sz="0" w:space="0" w:color="auto"/>
            <w:bottom w:val="none" w:sz="0" w:space="0" w:color="auto"/>
            <w:right w:val="none" w:sz="0" w:space="0" w:color="auto"/>
          </w:divBdr>
        </w:div>
      </w:divsChild>
    </w:div>
    <w:div w:id="1025329635">
      <w:bodyDiv w:val="1"/>
      <w:marLeft w:val="0"/>
      <w:marRight w:val="0"/>
      <w:marTop w:val="0"/>
      <w:marBottom w:val="0"/>
      <w:divBdr>
        <w:top w:val="none" w:sz="0" w:space="0" w:color="auto"/>
        <w:left w:val="none" w:sz="0" w:space="0" w:color="auto"/>
        <w:bottom w:val="none" w:sz="0" w:space="0" w:color="auto"/>
        <w:right w:val="none" w:sz="0" w:space="0" w:color="auto"/>
      </w:divBdr>
      <w:divsChild>
        <w:div w:id="1824352318">
          <w:marLeft w:val="706"/>
          <w:marRight w:val="0"/>
          <w:marTop w:val="144"/>
          <w:marBottom w:val="0"/>
          <w:divBdr>
            <w:top w:val="none" w:sz="0" w:space="0" w:color="auto"/>
            <w:left w:val="none" w:sz="0" w:space="0" w:color="auto"/>
            <w:bottom w:val="none" w:sz="0" w:space="0" w:color="auto"/>
            <w:right w:val="none" w:sz="0" w:space="0" w:color="auto"/>
          </w:divBdr>
        </w:div>
      </w:divsChild>
    </w:div>
    <w:div w:id="1441484460">
      <w:bodyDiv w:val="1"/>
      <w:marLeft w:val="0"/>
      <w:marRight w:val="0"/>
      <w:marTop w:val="0"/>
      <w:marBottom w:val="0"/>
      <w:divBdr>
        <w:top w:val="none" w:sz="0" w:space="0" w:color="auto"/>
        <w:left w:val="none" w:sz="0" w:space="0" w:color="auto"/>
        <w:bottom w:val="none" w:sz="0" w:space="0" w:color="auto"/>
        <w:right w:val="none" w:sz="0" w:space="0" w:color="auto"/>
      </w:divBdr>
      <w:divsChild>
        <w:div w:id="1408726166">
          <w:marLeft w:val="432"/>
          <w:marRight w:val="0"/>
          <w:marTop w:val="120"/>
          <w:marBottom w:val="0"/>
          <w:divBdr>
            <w:top w:val="none" w:sz="0" w:space="0" w:color="auto"/>
            <w:left w:val="none" w:sz="0" w:space="0" w:color="auto"/>
            <w:bottom w:val="none" w:sz="0" w:space="0" w:color="auto"/>
            <w:right w:val="none" w:sz="0" w:space="0" w:color="auto"/>
          </w:divBdr>
        </w:div>
      </w:divsChild>
    </w:div>
    <w:div w:id="1529220813">
      <w:bodyDiv w:val="1"/>
      <w:marLeft w:val="0"/>
      <w:marRight w:val="0"/>
      <w:marTop w:val="0"/>
      <w:marBottom w:val="0"/>
      <w:divBdr>
        <w:top w:val="none" w:sz="0" w:space="0" w:color="auto"/>
        <w:left w:val="none" w:sz="0" w:space="0" w:color="auto"/>
        <w:bottom w:val="none" w:sz="0" w:space="0" w:color="auto"/>
        <w:right w:val="none" w:sz="0" w:space="0" w:color="auto"/>
      </w:divBdr>
      <w:divsChild>
        <w:div w:id="1861579993">
          <w:marLeft w:val="432"/>
          <w:marRight w:val="0"/>
          <w:marTop w:val="120"/>
          <w:marBottom w:val="0"/>
          <w:divBdr>
            <w:top w:val="none" w:sz="0" w:space="0" w:color="auto"/>
            <w:left w:val="none" w:sz="0" w:space="0" w:color="auto"/>
            <w:bottom w:val="none" w:sz="0" w:space="0" w:color="auto"/>
            <w:right w:val="none" w:sz="0" w:space="0" w:color="auto"/>
          </w:divBdr>
        </w:div>
      </w:divsChild>
    </w:div>
    <w:div w:id="1613243647">
      <w:bodyDiv w:val="1"/>
      <w:marLeft w:val="0"/>
      <w:marRight w:val="0"/>
      <w:marTop w:val="0"/>
      <w:marBottom w:val="0"/>
      <w:divBdr>
        <w:top w:val="none" w:sz="0" w:space="0" w:color="auto"/>
        <w:left w:val="none" w:sz="0" w:space="0" w:color="auto"/>
        <w:bottom w:val="none" w:sz="0" w:space="0" w:color="auto"/>
        <w:right w:val="none" w:sz="0" w:space="0" w:color="auto"/>
      </w:divBdr>
      <w:divsChild>
        <w:div w:id="1053306182">
          <w:marLeft w:val="432"/>
          <w:marRight w:val="0"/>
          <w:marTop w:val="120"/>
          <w:marBottom w:val="0"/>
          <w:divBdr>
            <w:top w:val="none" w:sz="0" w:space="0" w:color="auto"/>
            <w:left w:val="none" w:sz="0" w:space="0" w:color="auto"/>
            <w:bottom w:val="none" w:sz="0" w:space="0" w:color="auto"/>
            <w:right w:val="none" w:sz="0" w:space="0" w:color="auto"/>
          </w:divBdr>
        </w:div>
      </w:divsChild>
    </w:div>
    <w:div w:id="1869415687">
      <w:bodyDiv w:val="1"/>
      <w:marLeft w:val="0"/>
      <w:marRight w:val="0"/>
      <w:marTop w:val="0"/>
      <w:marBottom w:val="0"/>
      <w:divBdr>
        <w:top w:val="none" w:sz="0" w:space="0" w:color="auto"/>
        <w:left w:val="none" w:sz="0" w:space="0" w:color="auto"/>
        <w:bottom w:val="none" w:sz="0" w:space="0" w:color="auto"/>
        <w:right w:val="none" w:sz="0" w:space="0" w:color="auto"/>
      </w:divBdr>
      <w:divsChild>
        <w:div w:id="1825583978">
          <w:marLeft w:val="432"/>
          <w:marRight w:val="0"/>
          <w:marTop w:val="120"/>
          <w:marBottom w:val="0"/>
          <w:divBdr>
            <w:top w:val="none" w:sz="0" w:space="0" w:color="auto"/>
            <w:left w:val="none" w:sz="0" w:space="0" w:color="auto"/>
            <w:bottom w:val="none" w:sz="0" w:space="0" w:color="auto"/>
            <w:right w:val="none" w:sz="0" w:space="0" w:color="auto"/>
          </w:divBdr>
        </w:div>
      </w:divsChild>
    </w:div>
    <w:div w:id="2057924576">
      <w:bodyDiv w:val="1"/>
      <w:marLeft w:val="0"/>
      <w:marRight w:val="0"/>
      <w:marTop w:val="0"/>
      <w:marBottom w:val="0"/>
      <w:divBdr>
        <w:top w:val="none" w:sz="0" w:space="0" w:color="auto"/>
        <w:left w:val="none" w:sz="0" w:space="0" w:color="auto"/>
        <w:bottom w:val="none" w:sz="0" w:space="0" w:color="auto"/>
        <w:right w:val="none" w:sz="0" w:space="0" w:color="auto"/>
      </w:divBdr>
      <w:divsChild>
        <w:div w:id="14549120">
          <w:marLeft w:val="864"/>
          <w:marRight w:val="0"/>
          <w:marTop w:val="86"/>
          <w:marBottom w:val="0"/>
          <w:divBdr>
            <w:top w:val="none" w:sz="0" w:space="0" w:color="auto"/>
            <w:left w:val="none" w:sz="0" w:space="0" w:color="auto"/>
            <w:bottom w:val="none" w:sz="0" w:space="0" w:color="auto"/>
            <w:right w:val="none" w:sz="0" w:space="0" w:color="auto"/>
          </w:divBdr>
        </w:div>
        <w:div w:id="477527936">
          <w:marLeft w:val="864"/>
          <w:marRight w:val="0"/>
          <w:marTop w:val="86"/>
          <w:marBottom w:val="0"/>
          <w:divBdr>
            <w:top w:val="none" w:sz="0" w:space="0" w:color="auto"/>
            <w:left w:val="none" w:sz="0" w:space="0" w:color="auto"/>
            <w:bottom w:val="none" w:sz="0" w:space="0" w:color="auto"/>
            <w:right w:val="none" w:sz="0" w:space="0" w:color="auto"/>
          </w:divBdr>
        </w:div>
        <w:div w:id="828324751">
          <w:marLeft w:val="864"/>
          <w:marRight w:val="0"/>
          <w:marTop w:val="86"/>
          <w:marBottom w:val="0"/>
          <w:divBdr>
            <w:top w:val="none" w:sz="0" w:space="0" w:color="auto"/>
            <w:left w:val="none" w:sz="0" w:space="0" w:color="auto"/>
            <w:bottom w:val="none" w:sz="0" w:space="0" w:color="auto"/>
            <w:right w:val="none" w:sz="0" w:space="0" w:color="auto"/>
          </w:divBdr>
        </w:div>
        <w:div w:id="1439761803">
          <w:marLeft w:val="86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dl.handle.net/11245/1.431323"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activity xmlns="2cc27304-1029-4165-b195-f4b8f17561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6675E17B1E341B0AE448F2F8DCDA1" ma:contentTypeVersion="9" ma:contentTypeDescription="Een nieuw document maken." ma:contentTypeScope="" ma:versionID="cac218707332f87ce4d3e4614f300937">
  <xsd:schema xmlns:xsd="http://www.w3.org/2001/XMLSchema" xmlns:xs="http://www.w3.org/2001/XMLSchema" xmlns:p="http://schemas.microsoft.com/office/2006/metadata/properties" xmlns:ns3="2cc27304-1029-4165-b195-f4b8f175614d" xmlns:ns4="25462817-3f83-4fb0-88c0-e7f0447ec0ba" targetNamespace="http://schemas.microsoft.com/office/2006/metadata/properties" ma:root="true" ma:fieldsID="566d1a1429f00f67644a7f4902245f26" ns3:_="" ns4:_="">
    <xsd:import namespace="2cc27304-1029-4165-b195-f4b8f175614d"/>
    <xsd:import namespace="25462817-3f83-4fb0-88c0-e7f0447ec0b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27304-1029-4165-b195-f4b8f1756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462817-3f83-4fb0-88c0-e7f0447ec0ba"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FE5A4-2F8B-4456-9086-2AFD2338FB29}">
  <ds:schemaRefs>
    <ds:schemaRef ds:uri="http://schemas.microsoft.com/office/2006/metadata/properties"/>
    <ds:schemaRef ds:uri="2cc27304-1029-4165-b195-f4b8f175614d"/>
  </ds:schemaRefs>
</ds:datastoreItem>
</file>

<file path=customXml/itemProps2.xml><?xml version="1.0" encoding="utf-8"?>
<ds:datastoreItem xmlns:ds="http://schemas.openxmlformats.org/officeDocument/2006/customXml" ds:itemID="{50F86495-795B-40F5-9A44-7B9F5BC5F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27304-1029-4165-b195-f4b8f175614d"/>
    <ds:schemaRef ds:uri="25462817-3f83-4fb0-88c0-e7f0447ec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2158D-166B-48FB-AB38-EA01BFEEDE15}">
  <ds:schemaRefs>
    <ds:schemaRef ds:uri="http://schemas.microsoft.com/sharepoint/v3/contenttype/forms"/>
  </ds:schemaRefs>
</ds:datastoreItem>
</file>

<file path=customXml/itemProps4.xml><?xml version="1.0" encoding="utf-8"?>
<ds:datastoreItem xmlns:ds="http://schemas.openxmlformats.org/officeDocument/2006/customXml" ds:itemID="{1F90F609-B19F-4302-BC6E-034D1759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2144</Words>
  <Characters>11794</Characters>
  <Application>Microsoft Office Word</Application>
  <DocSecurity>0</DocSecurity>
  <Lines>98</Lines>
  <Paragraphs>27</Paragraphs>
  <ScaleCrop>false</ScaleCrop>
  <Company>Hogeschool van Arnhem en Nijmegen</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cp:lastModifiedBy>Niels Lievers (student)</cp:lastModifiedBy>
  <cp:revision>8</cp:revision>
  <cp:lastPrinted>2019-11-13T13:21:00Z</cp:lastPrinted>
  <dcterms:created xsi:type="dcterms:W3CDTF">2024-06-05T11:12:00Z</dcterms:created>
  <dcterms:modified xsi:type="dcterms:W3CDTF">2024-06-05T11:44:00Z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0x01010041E6675E17B1E341B0AE448F2F8DCDA1</vt:lpwstr>
  </property>
</Properties>
</file>